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09" w:rsidRDefault="00E40D09" w:rsidP="00E40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</w:pPr>
      <w:r w:rsidRPr="00E40D09"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t>Уважаемые родители!</w:t>
      </w:r>
    </w:p>
    <w:p w:rsidR="00E40D09" w:rsidRPr="00E40D09" w:rsidRDefault="00E40D09" w:rsidP="00E40D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E40D09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МБДОУ № 20 </w:t>
      </w:r>
    </w:p>
    <w:p w:rsidR="00E40D09" w:rsidRPr="00E40D09" w:rsidRDefault="00E40D09" w:rsidP="00E40D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bookmarkStart w:id="0" w:name="_GoBack"/>
      <w:r w:rsidRPr="00E40D09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Бородина Н.В</w:t>
      </w:r>
      <w:r w:rsidR="0089221A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.</w:t>
      </w:r>
    </w:p>
    <w:bookmarkEnd w:id="0"/>
    <w:p w:rsidR="00E40D09" w:rsidRPr="00E40D09" w:rsidRDefault="00E40D09" w:rsidP="00E4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Предлагаем вам </w:t>
      </w:r>
      <w:r w:rsidRPr="00E40D09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20"/>
          <w:lang w:eastAsia="ru-RU"/>
        </w:rPr>
        <w:t>сюжетно-ролевые игры вместе с детьми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40D09" w:rsidRPr="00E40D09" w:rsidRDefault="00E40D09" w:rsidP="00E4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Я не умею играть с детьми, – призналась мне однажды мама двух девочек-погодок, – а играть вдвоем у дочек еще не очень хорошо получается. Лото, </w:t>
      </w:r>
      <w:proofErr w:type="spellStart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пазлы</w:t>
      </w:r>
      <w:proofErr w:type="spellEnd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занятия по развивающим пособиям – это легко. Но дети просят играть в зайчиков, воображать, что мы пираты или принцессы. А я никак не могу придумать что-то интересное, получается скучно.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А если ничего не придумывать, – предложила я, – а поиграть в знакомые жизненные ситуации, с которыми мы сталкиваемся каждый день: ходим в магазин, поликлинику, принимаем гостей, путешествуем, сдаем вещи в ремонт.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Героями игр могут быть члены семьи, а могут – игрушки, за которых говорят взрослые и дети. Игровым реквизитом может выступать любая вещь, имеющаяся в доме. Для развития воображения даже лучше, если предметы-заместители исполнят роль подлинных вещей (палочка станет термометром, маленькие листочки – деньгами, а обувная коробка – кассой).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1. Детский сад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нужно: фигурки на роль детей, родителей, воспитателя, нянечки, музыкального руководителя, учителя физкультуры.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делать: проиграть традиционный день в саду. Родители приводят детей в группу, дети снимают верхнюю одежду и переобуваются, прощаются с родителями. Затем малыши идут на зарядку, завтракают, воспитатель проводит с ними занятия и организует игры. После второго завтрака все идут на прогулку. И далее игра идет по установленному режиму дня: обед, тихий час, полдник, игры, вечерняя прогулка и встреча родителей.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 это здорово: игра способствует адаптации ребенка к детскому саду, дает представление о режиме дня. Для детей, которые уже привыкли к садику, это возможность рассказать родителям, что происходит, пока вы не видитесь. Именно в игре вы услышите,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общаются между собой дети, какие возникают сложные ситуации и поможете решить эти проблемы в игровой форме.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2. Гости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нужно: набор посуды и столовых приб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оров, продукты, игрушки-гости.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делать: ребенок по телефону приглашает гостей на обед, назначает время и приступает к приготовлению первого, второго и десерта. Красиво сервирует стол, рассаживает гостей, поддерживает беседу, меняет блюда. Гости, пообедав, благодарят хозяина за вкусную еду и прощаются.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 это здорово: дети учатся гостеприимству, сервировке стола и дружелюбному отношению к другим людям.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3. </w:t>
      </w:r>
      <w:proofErr w:type="gramStart"/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Магазин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 нужно: витрина (строится из кубиков или </w:t>
      </w:r>
      <w:proofErr w:type="spellStart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лего</w:t>
      </w:r>
      <w:proofErr w:type="spellEnd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-деталей), продукты (набор пластиковых муляжей, продукты, вырезанные из цветной бумаги или слепленные из пластилина), фигурки кассира, грузчиков, продавцов, покупателей, бумажные деньги, ценники.</w:t>
      </w:r>
      <w:proofErr w:type="gramEnd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делать: грузчик выгружает товар, привезенный в магазин. Продавец аккуратно раскладывает товар на витрине и расставляет ценники. Покупатель приходит в магазин, выбирает продукты, складывает их в тележку, выгружает продукты на ленту. Кассир считывает штрих-код, называет сумму покупок, берет деньги у покупателя, выдает ему сдачу и чек.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 это здорово: дети учатся считать, вести себя в общественном месте и разбираться в процессе покупки.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="005C38F7" w:rsidRPr="005C38F7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4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. Врач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нужно: игрушки-пациенты, фонендоскоп, градусник, флаконы от лекарств, шприц без иглы, бинт, карточки пациентов, любые безопасные предметы, которые могут </w:t>
      </w:r>
      <w:proofErr w:type="gramStart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выполнять роль</w:t>
      </w:r>
      <w:proofErr w:type="gramEnd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заместителей больничного инвентаря.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делать: открывается лесная больница, образовывается очередь из плюшевых зверей к доктору. Врач выслушивает жалобы, задает вопросы, смотрит горло, слушает больного фонендоскопом, проводит лечение или выписывает рецепт.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 это здорово: дети узнают о профессии врача, а чем больше знаний – тем меньше страха перед походом в поликлинику. Также они учатся быть отзывчивыми, заботиться о т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ом, кто плохо себя чувствует.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C38F7" w:rsidRPr="005C38F7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5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. Мастерская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нужно: игрушечный или, что еще лучше, настоящий набор инструментов.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делать: чинить любую поломку в доме (воображаемую или настоящую), отвозить игрушечные машины в автосервис.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 это здорово: ребенок учится исправлять ошибки, налаживать сломанные вещи, овладевает навыка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 обращения с инструментами.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C38F7" w:rsidRPr="005C38F7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6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. Дочки-матери</w:t>
      </w:r>
      <w:r w:rsidRPr="00E40D0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нужно: куклы, мягкие игрушки, коляска для прогулок, ванночка, предметы домашнего обихода.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делать: «мама» кормит, купает, причесывает, водит на прогулку своего «малыша».</w:t>
      </w:r>
      <w:proofErr w:type="gramEnd"/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Родитель может побудить ребенка разговаривать от лица куклы, одушевлять ее, говорить, что малыш проголодался или ему пора спать, давай начнем его укладывать. Также в силах родителей вносить разнообразие в игру, предлагая новые ситуации: у малыша заболело горло, давай сводим его к доктору или он не может уснуть, споем ему песенку.</w:t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 это здорово: ребенок учится заботиться о ком-то, перенимает родительские привычки, получает знания об элементарн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 навыках ухода за малышами.</w:t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C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B47DF" w:rsidRDefault="00E40D09">
      <w:r>
        <w:rPr>
          <w:noProof/>
          <w:lang w:eastAsia="ru-RU"/>
        </w:rPr>
        <w:drawing>
          <wp:inline distT="0" distB="0" distL="0" distR="0">
            <wp:extent cx="6062519" cy="3390900"/>
            <wp:effectExtent l="19050" t="0" r="0" b="0"/>
            <wp:docPr id="1" name="Рисунок 1" descr="https://pp.userapi.com/c621524/v621524043/7c32/U0AAuxc39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1524/v621524043/7c32/U0AAuxc39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65" cy="339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7DF" w:rsidSect="004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D09"/>
    <w:rsid w:val="004B47DF"/>
    <w:rsid w:val="005C38F7"/>
    <w:rsid w:val="0089221A"/>
    <w:rsid w:val="00E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20</cp:lastModifiedBy>
  <cp:revision>3</cp:revision>
  <dcterms:created xsi:type="dcterms:W3CDTF">2018-07-11T16:31:00Z</dcterms:created>
  <dcterms:modified xsi:type="dcterms:W3CDTF">2018-07-12T07:32:00Z</dcterms:modified>
</cp:coreProperties>
</file>