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E7" w:rsidRPr="00641BE7" w:rsidRDefault="00641BE7" w:rsidP="00641BE7">
      <w:pPr>
        <w:pStyle w:val="a3"/>
        <w:jc w:val="center"/>
        <w:rPr>
          <w:rFonts w:eastAsia="Times New Roman"/>
          <w:color w:val="4F6228" w:themeColor="accent3" w:themeShade="80"/>
          <w:lang w:eastAsia="ru-RU"/>
        </w:rPr>
      </w:pPr>
      <w:r w:rsidRPr="00641BE7">
        <w:rPr>
          <w:rFonts w:eastAsia="Times New Roman"/>
          <w:color w:val="4F6228" w:themeColor="accent3" w:themeShade="80"/>
          <w:lang w:eastAsia="ru-RU"/>
        </w:rPr>
        <w:t>Консультация для родителей</w:t>
      </w:r>
    </w:p>
    <w:p w:rsidR="00641BE7" w:rsidRPr="00641BE7" w:rsidRDefault="00641BE7" w:rsidP="00641BE7">
      <w:pPr>
        <w:pStyle w:val="a3"/>
        <w:jc w:val="center"/>
        <w:rPr>
          <w:rFonts w:eastAsia="Times New Roman"/>
          <w:b/>
          <w:i/>
          <w:color w:val="FF0000"/>
          <w:sz w:val="44"/>
          <w:lang w:eastAsia="ru-RU"/>
        </w:rPr>
      </w:pPr>
      <w:r w:rsidRPr="00641BE7">
        <w:rPr>
          <w:rFonts w:eastAsia="Times New Roman"/>
          <w:b/>
          <w:i/>
          <w:color w:val="FF0000"/>
          <w:sz w:val="44"/>
          <w:lang w:eastAsia="ru-RU"/>
        </w:rPr>
        <w:t>Летние игры с песком для детей  3-4 лет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Такие разные куличи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различные формочки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Обычно куличи делают при помощи ведерка и совочка. Скажите, что куклам (мишкам, зайцам и т. д.) надоело покупать в кукольном магазине одинаковые куличи. Предложите сделать их, используя разные формочки. Во-первых, это разнообразит игру, а во-вторых, если вы предложите формочки в виде квадрата, прямоугольника, круга или овала, то попутно закрепите знания геометрических форм.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Назови соседей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формочки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Игру в обычные куличи можно превратить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математическую. Выставьте на бортике песочницы от 5 до 10 куличиков (все зависит от возраста ребенка и его умения считать). Предложите их сначала просто пересчитать в прямом и обратном порядке. Затем скажите, что все сделанные ребенком куличи поселились в одном доме и стали друг другу соседями. Но пока еще они не знакомы друг с другом и не знают, кто в какой квартире живет.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Предложите помочь новоселам познакомиться друг с другом. Сначала сами назовите соседей каждого кулича. Например, соседями второго кулича стали первый и третий. А затем попросите ребенка так же назвать соседей каждого кулича. Для начала можно называть всех по порядку, от первого до последнего. А затем вразнобой. Пусть малыш назовет соседей второго, пятого, третьего, первого кулича.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вы уже выучили с ребенком цифры, то можно для подсказки пронумеровать куличи.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эту игру можно играть и дома, и на улице. Куличи можно заменить игрушками или вагончиками от паровозика. Идеально подойдут кубики с цифрами.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Кулич заблудился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 вида формочек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этой игре куличи будете делать вы. Итак, сделайте несколько куличей одной формы и один — другой. Скажите, что куличи пошли гулять, и один из них заблудился. Предложите ребенку найти его. Спросите, почему он выбрал именно этот кулич.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Большие и маленькие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различные формочки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Скажите малышу, что куличи можно делать совершенно разными формочками — от крышечки от лимонада до ведра. Предложите сделать много куличей, не используя одинаковых форм. Когда это задание будет выполнено, попросите найти только большие куличи (ребенка старшего возраста — высокие). Затем — маленькие (низкие). Спросите, каких больше — больших или маленьких.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 игра поможет малышу ориентироваться, а в дальнейшем и использовать в своей речи слова «большой», «маленький», «больше», «меньше», «выше» и «ниже».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 же можно познакомить и с понятиями «широкий» и «узкий».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День рождения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несколько игрушек (желательно моющихся), большая формочка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 малыш любит выносить на прогулку полдома? Ну, что ж, найдем этому применение. Идем со всем багажом в нашу любимую песочницу. Скажите, что у куклы Тани сегодня день рождения. И, как положено, на дне рождения будут гости — все те игрушки, которые вышли гулять.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же их угостить? Конечно, тем, без чего не обходится ни один день рождения. Предложите малышу испечь торт или каравай. Пусть возьмет большую (лучше широкую) форму для песка или ведерко и сделает большой кулич. Можно украсить кулич травкой или цветочками и, конечно, воткнуть свечи, которыми могут быть палочки.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Теперь, когда приготовления закончились, начали приходить гости: прискакал зайка, пришел мишка, прилетел петушок. Следите, чтобы каждый из них, придя в гости, здоровался. Пусть малыш представит каждого гостя и рассадит всех вокруг кулича. Теперь пора разделить угощение, да так, чтобы всем досталось поровну.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забудьте про именинную песенку. Спойте ее вместе с ребенком: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 Танины именины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Испекли мы каравай.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вышины,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низины,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ширины,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узины.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Каравай, каравай,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Кого любишь, выбирай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Малышкина математика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игрушка, формочки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начала предложите ребенку сделать несколько куличей. Похвалите малыша и скажите, что у него получились очень «вкусные» куличи. Во всяком случае, их аромат разнесся по всему двору. И кукла Маша, почувствовав вкусный запах, решила зайти к вам в гости. Обыграйте ситуацию. Предложите своему ребенку пригласить гостью к столу. И вот теперь, когда игра в самом разгаре, можно вводить математические задания: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Попросите малыша сосчитать куличи.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Кукла Маша съела один (или два кулича). Сколько осталось? Скольких гостей еще можно угостить?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Скоро придут еще две игрушки. По сколько куличей им достанется?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Кукла Маша испекла вкусные печенья и принесла 3 штуки угостить вашего малыша (сделайте сами или попросите вашего ребенка сделать три кулича другой формочкой). Сколько всего «сладостей» стало?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Введите в игру озорную собачку, которая прибежала и сломала 1 кулич. Сколько осталось?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Заданий можно придумать множество. Ребенок, играя, даже не заметит, что на самом деле решает математические задания.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Куличная геометрия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различные формочки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того чтобы играть в эту игру, детей необходимо сначала научить различать разные геометрические фигуры, а затем, играя, закрепить знания.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Предложите ребенку не просто делать из песка куличи, а использовать для их изготовления разные формы. А чтобы было интересней, немного пофантазируйте. Скажите, что в одних кукольных странах все треугольное, в других — прямоугольное, а в третьих — круглое. Предложите ребенку накрыть столы для жителей разных 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кукольных стран и выложить куличи в форме треугольника, прямоугольника или круга, закрепляя тем самым знания малыша о геометрических формах.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Детям старшего возраста можно предложить построить пирамиду из куличей. Только учтите, что занятие это сложное. Куличи легко ломаются. Лучше взять небольшие формочки для песка.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Незаменимые куличи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формочки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у вас два ребенка разного возраста, то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старшего вы наверняка слышали множество раз: «Мам, он сломал мой домик!» (или гараж, или замок, или что-то еще). Чтобы избежать таких проблем, займите ваше младшее неугомонное чадо: предложите малышу оформить въезд в гараж, который выстроил брат для своей машинки. Или пусть делает куличи с обеих сторон дорожки. Дело это долгое, ведь дорожка может быть длинной, а куличи должны быть аккуратными и выложены с обеих сторон.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сделать клумбы возле построенного старшей сестричкой домика. Для этого нужно сделать куличи и воткнуть в них листочки. Станет красиво и тихо, и дети играют вместе. А не это ли то, чего вам так хотелось?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Вырастить пальму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формочки для песка,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Рассмотрите на картинке или нарисуйте на песке пальму. Обратите внимание малыша на ее ствол. Предложите ему сделать пальму из формочек для песка. Для этого поставьте перевернутые формочки одну на другую, а в последнюю насыпьте мокрого песка и воткните зелень. Вот и получилась пальма. В ее тени наверняка захочет прогуляться кукла вашего малыша или маленький игрушечный львенок.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Маленький помощник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различные формо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чки для песка, игрушечная посуд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 совочек.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 уж мы говорим о помощи маме, то хочу посоветовать вам, дорогие мамы,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почаще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приобщать ваших детей к кухне. И делать это можно как дома, так и на прогулке, играя в песочнице. Скажите, что сегодня к вам придут гости и нужно испечь вкусные печенья. Насыпьте в ведерко песок и покажите, как, какими движениями вы замешиваете тесто. Затем пусть ваш малыш попробует сделать это сам. А потом при помощи формочек для песка «напечет» эти самые печенья, украсит их листиками или камешками и угостит вас и гостей. Заодно можно потренироваться в счете и пересчитать получившиеся печенья.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можно из того же песочка сварить «супчик». У многих детей есть игрушечная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посуд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Возьмите ее на прогулку. Пусть они, как положено, сварят суп в кастрюльке и «покормят» игрушки, но так, чтобы всем хватило. Занятие это очень полезное.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Дома вы можете продолжить обучение. Смело наденьте на малыша фартук. Не забудьте перед этим вымыть ему руки. Пусть малыш выполняет посильную работу, стоя рядом с вами на стуле или даже сидя на столе. Пусть отсчитает нужное количество продуктов, скажем, вареных яиц, картофелин или крабовых палочек, отмерит стаканом нужное количество муки или чайной ложечкой — сахара. А может быть, даже и смешает какие-нибудь компоненты. Не превращайтесь в сварливую хозяйку, дайте поозорничать. Только немного! Если ребенку скучно или он не умеет смешивать продукты ложкой или миксером, пусть сделает это руками. Это и смешно, и приятно на ощупь, и продукты перемешиваются.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 постарше смогут сами испечь печенье или приготовить компот или кисель. Пусть украсят печенье ягодами и посыплют сахарной пудрой. Готовую выпечку можно красиво уложить в корзиночку, к которой привязать бантик, и 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поставить на стол или подарить бабушке, как первое блюдо ее внучки или внука. То-то она будет счастлива!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Запутанные дорожки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несколько игрушек.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эту игру хорошо играть на песке — на нем хорошо видны отпечатки ног. Летом в жаркий день можно поиграть и босиком — и приятно, и полезно.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Рассадите игрушки по разные стороны песочницы. Затем протопайте дорожки к каждой из них, но не прямо, а немного </w:t>
      </w:r>
      <w:proofErr w:type="spell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попетляв</w:t>
      </w:r>
      <w:proofErr w:type="spell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Теперь разучите стишок: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веселой по дорожке</w:t>
      </w:r>
      <w:proofErr w:type="gramEnd"/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Зашагали наши ножки.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гости к Зайке (кукле, </w:t>
      </w:r>
      <w:proofErr w:type="spell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Лиске</w:t>
      </w:r>
      <w:proofErr w:type="spell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...) мы идем.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друзей с собой зовем!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стишок выучен, можно начинать играть. Постройте детишек друг за другом и идите в гости к Зайке, к Лисичке, а потом к кукле. Начинать движение нужно каждый раз с одного и того же места. Шагать нужно друг за другом, не обгоняя и не выходя за границы дорожки.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Играть можно столько раз, сколько захочется. А можно и продлить игру, оставшись «в гостях» у любимой игрушки. Здесь подвижн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ая игра плавно перейдет в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сюжет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но-ролевую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Чьи следы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Эта игра для самых маленьких, и она очень незатейлива по своей сути, зато польза от нее преогромная — во время игры малыш развивает сенсорные способности. Можно использовать игру как мини-занятие по математике. А если ребенок играет босиком, это еще и закаливание.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Играть можно одному или нескольким детям. Предложите ребенку для начала приложить ладошку к песку и посмотреть, какой на нем останется след. Затем можно наступить на песочек босой ножкой и посмотреть, какой след остается от ступни. «А у пальчиков свои следы», — скажите своему малышу. Пусть он аккуратно прикладывает пальчики к песочку — сначала по одному, потом по два или три. Обратите внимание малыша на то, что все братцы-пальчики разного роста. Назовите каждого из них. Используйте слова «выше», «ниже», «больше», «меньше». Ребенку будет очень интересно наблюдать за процессом отпечатывания. А затем можно приложить к песку и кулачки. Предложите приложить их с разных сторон.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ребенок постарше, пусть придумает следы каких-нибудь животных или птичек, а может, и вовсе не известных нам существ. И не беда, что ваше чадо до локтей вывозится в песке. Главное — ваш малыш познает мир. А дома всегда найдется вода, чтобы смыть грязь.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Каждому зверю своя норка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мелкие игрушки (желательно, чтобы они были моющимися), набор пластмассовых зверей.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Наверняка вы много рассказываете детям об окружающем мире, жизни растений и животных. Именно это необходимо в нашей игре.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Часто, особенно в начале лета, во дворы привозят новый песок. И лежит эта большая куча, пока ее не перетащат в песочницу и по домам для посадки домашних растений. В это самое время можно поиграть в игру «Каждому зверю своя норка».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 малыш уже знает, какому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какая норка нужна: какому-то узкая и длинная, а какому-то просторная и широкая. Вот и предложите ему вырыть норки для разных зверей и разместить их по квартирам, да так, чтобы каждому она пришлась впору.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Игра закрепит знание и умение пользоваться понятиями «шире», «уже», «выше», «ниже», «больше», «меньше», «длиннее», «короче».</w:t>
      </w:r>
      <w:proofErr w:type="gramEnd"/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Необычный массаж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Вам понадобятся: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пластмассовые яйца из «Киндер-сюрпризов», формочки для песка.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Лето — прекрасная пора не только для игр, но и для закаливания вашего ребенка. А уж если можно соединить одно с другим, это вообще замечательно. На песочной площадке разровняйте песок и уложите всевозможные формочки и половинки пластмассовых яиц из «Киндер-сюрпризов» выпуклой стороной вверх, Массажный коврик готов.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Теперь предложите походить вашему малышу, а может, и его маленьким друзьям по нему босиком. Вполне возможно, что и вам захочется разок-другой пройтись и почувствовать приятный массаж.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оставить несколько формочек для игры в куличики и чередовать эту игру с закаливанием.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Подобный массаж можно проводить и в домашних условиях. Для этого нужно сделать массажный коврик. Его основой может стать обрезок линолеума или </w:t>
      </w:r>
      <w:proofErr w:type="spell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ковролина</w:t>
      </w:r>
      <w:proofErr w:type="spell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Прикрепите к нему половинки от пластмассовых яиц из «Киндер-сюрпризов». Располагать формочки нужно плотно друг к другу. Или можно нашить всевозможные пуговицы, имеющиеся дома. В этом случае для основы подойдет и обычная ткань. Такой коврик прослужит долго вам и вашему малышу.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Весёлая ладошка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ваш малыш вдруг заскучал на прогулке, сделайте удивленное лицо и спросите, как это можно скучать, когда у него есть замечательная веселая ладошка, с которой можно играть в веселую игру. Конечно же, его скука сразу улетучится, а ей на смену придет любопытство. Тут-то вы и расскажете, что в ладошке спрятано множество всяких персонажей. Надо только приложить ее к песку, обвести прутиком и внимательно приглядеться.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Подскажу вам, что, приглядевшись, можно увидеть: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Петю-петушка (большой палец — это шея, остальные пальчики — туловище и хвост.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 только пририсовать голову, гребешок и ноги со шпорами);</w:t>
      </w:r>
      <w:proofErr w:type="gramEnd"/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</w:t>
      </w:r>
      <w:proofErr w:type="spell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осьминожку</w:t>
      </w:r>
      <w:proofErr w:type="spell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(увидеть ее можно, если обойти рисунок и посмотреть на него вверх ногами, т. е. пальчиками вниз, а верхушку закруглить и нарисовать голову);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лебедя (если 4 пальчика сложить вместе, то вы легко увидите длинную шею и грациозное тело лебедя.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Дорисуйте только голову);</w:t>
      </w:r>
      <w:proofErr w:type="gramEnd"/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кленовый листочек;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человечка (если обвести ладошку, сложив вместе мизинец и безымянный и так же указательный со средним пальчиками.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Пририсуйте вторую руку и голову).</w:t>
      </w:r>
      <w:proofErr w:type="gramEnd"/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еще множество всего, что вы или ваш малыш разглядите. Можно придумывать персонажи, разглядывая контур одной ладошки, а можно и двух, например, для бабочки. В этом случае туловищем станут два сложенных вместе больших пальца.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Теперь у вас получилась целая галерея «</w:t>
      </w:r>
      <w:proofErr w:type="spell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ладошкиных</w:t>
      </w:r>
      <w:proofErr w:type="spell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рисунков. Можно устроить настоящую выставку и пригласить друзей вашего ребенка посетить ее. Пусть он сам расскажет о своих шедеврах.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Пополнить галерею можно и другими рисунками. Обрисовав одну или две стопы, попробуйте увидеть в них новые персонажи. Может быть, они будут фантастическими. Например, четырех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апый</w:t>
      </w:r>
      <w:proofErr w:type="spell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гусь или солнышко, у которого вместо лучиков — лапки.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обрисовывать, а можно просто разуться и рисовать, оставляя отпечатки ног или ладошек.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lastRenderedPageBreak/>
        <w:t xml:space="preserve">Палочка – </w:t>
      </w:r>
      <w:proofErr w:type="spellStart"/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рисовалочка</w:t>
      </w:r>
      <w:proofErr w:type="spellEnd"/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детстве мы все любили рисовать палочкой на песке. Почему бы ни научить этому вашего малыша? Пусть нарисует солнышко, цветочек, киску.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Ребенок слишком мал и у него не получается? Тогда помогите ему. Нарисуйте круг, а лучики пусть он пририсует сам. Нарисуйте голову кошки, а он пририсует носик, глазки и длинные усы. Даже самые маленькие справятся с таким заданием.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радости будет у малыша оттого, что мама рисует вместе с ним!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 можно нарисовать и большую картину. Вы рисуете то, что сложнее, а ребенок то, что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попроще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Скажем, вы — зайчишку, а малыш — цветочек в его руке или солнышко над его головой. Вместе у вас может получиться целая картина на песке.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Ребенок стал старше и ему уже не очень интересно рисовать палочкой все, что он видит? Не беда. Усложните задание, загадав что-нибудь. Пусть малыш сначала отгадает, что вы загадали. Для этого ему нужно задавать вопросы, на которые вы будете отвечать только «да» или нет». Например: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предмет?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животное?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Оно пушистое?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Оно умеет лаять?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Оно мяукает?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этой небольшой викторины малыш должен нарисовать то, что вы, как ему кажется, загадали. Можно ввести поощрения и штрафные баллы. Затем поменяйтесь ролями. Ребенок будет загадывать, а вы задавать вопросы и рисовать.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Палочка-</w:t>
      </w:r>
      <w:proofErr w:type="spellStart"/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писалочка</w:t>
      </w:r>
      <w:proofErr w:type="spellEnd"/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Загадайте слово и напишите палочкой на песке только первую его часть. Окончание слова пусть угадает и допишет ребенок.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Учтите, что малыш может выдать вам несколько вариантов слов, начинающихся так же. К примеру, вы загадали слово «самолет» и написали «сам». Ребенок может предложить слова «самокат» или «самосвал».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ребенок еще мал для того, чтобы писать и читать, можете просто называть первую часть слова, а он пусть добавляет окончание.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Другой вариант этой игры: напишите не первую, а вторую часть слова или, вообще, его середину.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3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того как ваш ребенок освоит игру, предложите ему придумать как можно больше слов из букв, составляющих отгаданное слово. </w:t>
      </w:r>
      <w:proofErr w:type="gramStart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Например, из слова «самолет» можно составить такие слова, как «лето», «тело», «мол», «мост» и другие.</w:t>
      </w:r>
      <w:proofErr w:type="gramEnd"/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придумает больше слов или у кого слова длиннее, тот и победит. Все варианты пишите палочкой на песке. Для того чтобы не повторяться, записывайте слова ребенка в одну колонку, а свои — в другую.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641BE7">
        <w:rPr>
          <w:rFonts w:ascii="Verdana" w:eastAsia="Times New Roman" w:hAnsi="Verdana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Палочка-считалочка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1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начала предложите вашему ребенку заняться интересным занятием — собиранием небольших палочек. Когда он соберет штук 10-12, пусть втыкает их в 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песок и при этом считает, сколько палочек он воткнул. Затем вы можете начать убирать по одной, а малыш будет говорить, сколько осталось.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 2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 с ребенком сложите из собранных палочек какой-нибудь несложный рисунок. Самое простое — это солнышко. Теперь попросите малыша сосчитать, сколько палочек потребовалось для работы. Пусть пересчитает лучики.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Затем скажите, что надвигается тучка и начинает закрывать от нас солнышко, лучиков становится все меньше. Убирайте по одной палочке-лучику, а малыш пусть потренируется в обратном счете.</w:t>
      </w:r>
    </w:p>
    <w:p w:rsidR="00641BE7" w:rsidRPr="00641BE7" w:rsidRDefault="00641BE7" w:rsidP="00641BE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1BE7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❀</w:t>
      </w:r>
      <w:r w:rsidRPr="00641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Игру можно повторить, сказав, что тучка прошла, солнышко снова выглянуло и заиграло своими лучами.</w:t>
      </w:r>
    </w:p>
    <w:p w:rsidR="00EE3BB9" w:rsidRDefault="00EE3BB9"/>
    <w:p w:rsidR="00641BE7" w:rsidRDefault="00641BE7"/>
    <w:p w:rsidR="00641BE7" w:rsidRDefault="00641BE7"/>
    <w:p w:rsidR="00641BE7" w:rsidRPr="00641BE7" w:rsidRDefault="001A157E" w:rsidP="00641BE7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Материал подготовили воспитатели</w:t>
      </w:r>
      <w:r w:rsidR="00641BE7" w:rsidRPr="00641BE7">
        <w:rPr>
          <w:color w:val="FF0000"/>
          <w:sz w:val="28"/>
        </w:rPr>
        <w:t>: Булычева Л.А. и Шишкина М.</w:t>
      </w:r>
      <w:bookmarkStart w:id="0" w:name="_GoBack"/>
      <w:bookmarkEnd w:id="0"/>
      <w:r w:rsidR="00641BE7" w:rsidRPr="00641BE7">
        <w:rPr>
          <w:color w:val="FF0000"/>
          <w:sz w:val="28"/>
        </w:rPr>
        <w:t>М.</w:t>
      </w:r>
    </w:p>
    <w:sectPr w:rsidR="00641BE7" w:rsidRPr="0064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AB"/>
    <w:rsid w:val="001A157E"/>
    <w:rsid w:val="00641BE7"/>
    <w:rsid w:val="008849AB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1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1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4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1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1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4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2692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2018-06-17T11:37:00Z</dcterms:created>
  <dcterms:modified xsi:type="dcterms:W3CDTF">2018-07-11T18:04:00Z</dcterms:modified>
</cp:coreProperties>
</file>