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1F" w:rsidRPr="00DB791F" w:rsidRDefault="00DB791F" w:rsidP="00DB791F">
      <w:pPr>
        <w:pStyle w:val="a3"/>
        <w:ind w:left="-1134" w:firstLine="1134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B791F">
        <w:rPr>
          <w:rFonts w:ascii="Times New Roman" w:hAnsi="Times New Roman" w:cs="Times New Roman"/>
          <w:b/>
          <w:sz w:val="44"/>
          <w:szCs w:val="44"/>
        </w:rPr>
        <w:t>Светоотражающие элементы на одежде детей!</w:t>
      </w:r>
    </w:p>
    <w:p w:rsidR="00DB791F" w:rsidRPr="00DB791F" w:rsidRDefault="00DB791F" w:rsidP="00DB791F">
      <w:pPr>
        <w:pStyle w:val="a3"/>
        <w:ind w:left="-1134"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DB791F">
        <w:rPr>
          <w:rFonts w:ascii="Times New Roman" w:hAnsi="Times New Roman" w:cs="Times New Roman"/>
          <w:sz w:val="36"/>
          <w:szCs w:val="36"/>
        </w:rPr>
        <w:t>Вступил в силу закон, предписывающий в обязательном порядке детям иметь на верхней одежде светоотражающие элементы и обязывающий родителей нести за это административную ответственность.</w:t>
      </w:r>
    </w:p>
    <w:p w:rsidR="00DB791F" w:rsidRPr="00DB791F" w:rsidRDefault="00DB791F" w:rsidP="00DB791F">
      <w:pPr>
        <w:pStyle w:val="a3"/>
        <w:ind w:left="-1134"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DB791F">
        <w:rPr>
          <w:rFonts w:ascii="Times New Roman" w:hAnsi="Times New Roman" w:cs="Times New Roman"/>
          <w:sz w:val="36"/>
          <w:szCs w:val="36"/>
        </w:rPr>
        <w:t xml:space="preserve"> Дети – самые  уязвимые участники дорожного движения. А зрение – основной канал, по которому к водителям транспорта поступает информация (до 90%). Пешеход становится заметнее, если на одежде имеются светоотражающие элементы (</w:t>
      </w:r>
      <w:proofErr w:type="spellStart"/>
      <w:r w:rsidRPr="00DB791F">
        <w:rPr>
          <w:rFonts w:ascii="Times New Roman" w:hAnsi="Times New Roman" w:cs="Times New Roman"/>
          <w:sz w:val="36"/>
          <w:szCs w:val="36"/>
        </w:rPr>
        <w:t>световозвращатели</w:t>
      </w:r>
      <w:proofErr w:type="spellEnd"/>
      <w:r w:rsidRPr="00DB791F">
        <w:rPr>
          <w:rFonts w:ascii="Times New Roman" w:hAnsi="Times New Roman" w:cs="Times New Roman"/>
          <w:sz w:val="36"/>
          <w:szCs w:val="36"/>
        </w:rPr>
        <w:t>, светоотражатели, фликеры).</w:t>
      </w:r>
    </w:p>
    <w:p w:rsidR="00DB791F" w:rsidRPr="00DB791F" w:rsidRDefault="00DB791F" w:rsidP="00DB791F">
      <w:pPr>
        <w:pStyle w:val="a3"/>
        <w:ind w:left="-1134"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DB791F">
        <w:rPr>
          <w:rFonts w:ascii="Times New Roman" w:hAnsi="Times New Roman" w:cs="Times New Roman"/>
          <w:sz w:val="36"/>
          <w:szCs w:val="36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DB791F" w:rsidRPr="00DB791F" w:rsidRDefault="00DB791F" w:rsidP="00DB791F">
      <w:pPr>
        <w:pStyle w:val="a3"/>
        <w:ind w:left="-1134"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DB791F">
        <w:rPr>
          <w:rFonts w:ascii="Times New Roman" w:hAnsi="Times New Roman" w:cs="Times New Roman"/>
          <w:sz w:val="36"/>
          <w:szCs w:val="36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DB791F" w:rsidRPr="00DB791F" w:rsidRDefault="00DB791F" w:rsidP="00DB791F">
      <w:pPr>
        <w:pStyle w:val="a3"/>
        <w:ind w:left="-1134"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DB791F">
        <w:rPr>
          <w:rFonts w:ascii="Times New Roman" w:hAnsi="Times New Roman" w:cs="Times New Roman"/>
          <w:sz w:val="36"/>
          <w:szCs w:val="36"/>
        </w:rPr>
        <w:t xml:space="preserve"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</w:t>
      </w:r>
      <w:proofErr w:type="spellStart"/>
      <w:r w:rsidRPr="00DB791F">
        <w:rPr>
          <w:rFonts w:ascii="Times New Roman" w:hAnsi="Times New Roman" w:cs="Times New Roman"/>
          <w:sz w:val="36"/>
          <w:szCs w:val="36"/>
        </w:rPr>
        <w:t>световозвращающего</w:t>
      </w:r>
      <w:proofErr w:type="spellEnd"/>
      <w:r w:rsidRPr="00DB791F">
        <w:rPr>
          <w:rFonts w:ascii="Times New Roman" w:hAnsi="Times New Roman" w:cs="Times New Roman"/>
          <w:sz w:val="36"/>
          <w:szCs w:val="36"/>
        </w:rPr>
        <w:t xml:space="preserve"> материала. </w:t>
      </w:r>
    </w:p>
    <w:p w:rsidR="00DB791F" w:rsidRPr="00DB791F" w:rsidRDefault="00DB791F" w:rsidP="002166D8">
      <w:pPr>
        <w:pStyle w:val="a3"/>
        <w:ind w:left="-1134"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DB791F">
        <w:rPr>
          <w:rFonts w:ascii="Times New Roman" w:hAnsi="Times New Roman" w:cs="Times New Roman"/>
          <w:sz w:val="36"/>
          <w:szCs w:val="36"/>
        </w:rPr>
        <w:t xml:space="preserve">Российский и международный опыт показывает, что в результате применения </w:t>
      </w:r>
      <w:proofErr w:type="spellStart"/>
      <w:r w:rsidRPr="00DB791F">
        <w:rPr>
          <w:rFonts w:ascii="Times New Roman" w:hAnsi="Times New Roman" w:cs="Times New Roman"/>
          <w:sz w:val="36"/>
          <w:szCs w:val="36"/>
        </w:rPr>
        <w:t>световозвращающих</w:t>
      </w:r>
      <w:proofErr w:type="spellEnd"/>
      <w:r w:rsidRPr="00DB791F">
        <w:rPr>
          <w:rFonts w:ascii="Times New Roman" w:hAnsi="Times New Roman" w:cs="Times New Roman"/>
          <w:sz w:val="36"/>
          <w:szCs w:val="36"/>
        </w:rPr>
        <w:t xml:space="preserve"> приспособлений количество пешеходов, пострадавших в ДТП в ус</w:t>
      </w:r>
      <w:r w:rsidR="002166D8">
        <w:rPr>
          <w:rFonts w:ascii="Times New Roman" w:hAnsi="Times New Roman" w:cs="Times New Roman"/>
          <w:sz w:val="36"/>
          <w:szCs w:val="36"/>
        </w:rPr>
        <w:t xml:space="preserve">ловиях недостаточной видимости, </w:t>
      </w:r>
      <w:r w:rsidRPr="00DB791F">
        <w:rPr>
          <w:rFonts w:ascii="Times New Roman" w:hAnsi="Times New Roman" w:cs="Times New Roman"/>
          <w:sz w:val="36"/>
          <w:szCs w:val="36"/>
        </w:rPr>
        <w:t>снижается в 6-8 раз!</w:t>
      </w:r>
    </w:p>
    <w:p w:rsidR="00DB791F" w:rsidRPr="00336F33" w:rsidRDefault="002166D8" w:rsidP="00DB791F">
      <w:pPr>
        <w:pStyle w:val="a3"/>
        <w:ind w:left="-1134" w:firstLine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6F33">
        <w:rPr>
          <w:rFonts w:ascii="Times New Roman" w:hAnsi="Times New Roman" w:cs="Times New Roman"/>
          <w:b/>
          <w:sz w:val="32"/>
          <w:szCs w:val="32"/>
        </w:rPr>
        <w:t xml:space="preserve">ВОДИТЕЛЬ </w:t>
      </w:r>
      <w:r w:rsidR="00DB791F" w:rsidRPr="00336F33">
        <w:rPr>
          <w:rFonts w:ascii="Times New Roman" w:hAnsi="Times New Roman" w:cs="Times New Roman"/>
          <w:b/>
          <w:sz w:val="32"/>
          <w:szCs w:val="32"/>
        </w:rPr>
        <w:t>ЗАМЕЧАЕТ РЕБЕНКА СО СВЕТОВОЗВРАЩАТЕЛЕМ НА ОДЕЖДЕ ИЛИ РЮКЗАЧКЕ</w:t>
      </w:r>
    </w:p>
    <w:p w:rsidR="00CB5528" w:rsidRPr="00336F33" w:rsidRDefault="00DB791F" w:rsidP="00336F33">
      <w:pPr>
        <w:pStyle w:val="a3"/>
        <w:ind w:left="-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6F33">
        <w:rPr>
          <w:rFonts w:ascii="Times New Roman" w:hAnsi="Times New Roman" w:cs="Times New Roman"/>
          <w:b/>
          <w:sz w:val="32"/>
          <w:szCs w:val="32"/>
        </w:rPr>
        <w:t>СО ЗНАЧИТЕЛЬНО БО</w:t>
      </w:r>
      <w:r w:rsidR="002166D8" w:rsidRPr="00336F33">
        <w:rPr>
          <w:rFonts w:ascii="Times New Roman" w:hAnsi="Times New Roman" w:cs="Times New Roman"/>
          <w:b/>
          <w:sz w:val="32"/>
          <w:szCs w:val="32"/>
        </w:rPr>
        <w:t xml:space="preserve">ЛЬШЕГО РАССТОЯНИЯ (ДО 400 М.!),  </w:t>
      </w:r>
      <w:r w:rsidRPr="00336F33">
        <w:rPr>
          <w:rFonts w:ascii="Times New Roman" w:hAnsi="Times New Roman" w:cs="Times New Roman"/>
          <w:b/>
          <w:sz w:val="32"/>
          <w:szCs w:val="32"/>
        </w:rPr>
        <w:t>ЧЕМ ПЕШЕХОДА БЕЗ НЕГО.</w:t>
      </w:r>
      <w:r w:rsidR="00336F33" w:rsidRPr="00336F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36F33">
        <w:rPr>
          <w:rFonts w:ascii="Times New Roman" w:hAnsi="Times New Roman" w:cs="Times New Roman"/>
          <w:b/>
          <w:sz w:val="32"/>
          <w:szCs w:val="32"/>
        </w:rPr>
        <w:t>А ЗНАЧИТ, ВЫШЕ ШАНСЫ, ЧТО ТРАГЕДИИ НЕ СЛУЧИТСЯ</w:t>
      </w:r>
      <w:bookmarkStart w:id="0" w:name="_GoBack"/>
      <w:bookmarkEnd w:id="0"/>
      <w:r w:rsidRPr="00336F33">
        <w:rPr>
          <w:rFonts w:ascii="Times New Roman" w:hAnsi="Times New Roman" w:cs="Times New Roman"/>
          <w:b/>
          <w:sz w:val="32"/>
          <w:szCs w:val="32"/>
        </w:rPr>
        <w:t>!</w:t>
      </w:r>
    </w:p>
    <w:sectPr w:rsidR="00CB5528" w:rsidRPr="0033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1F"/>
    <w:rsid w:val="002166D8"/>
    <w:rsid w:val="00336F33"/>
    <w:rsid w:val="00CB5528"/>
    <w:rsid w:val="00DB791F"/>
    <w:rsid w:val="00F5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9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2017-11-09T04:51:00Z</dcterms:created>
  <dcterms:modified xsi:type="dcterms:W3CDTF">2017-11-09T05:13:00Z</dcterms:modified>
</cp:coreProperties>
</file>