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DF" w:rsidRPr="00C83D48" w:rsidRDefault="00EF4023" w:rsidP="00EF4023">
      <w:pPr>
        <w:keepNext/>
        <w:autoSpaceDE w:val="0"/>
        <w:autoSpaceDN w:val="0"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656516"/>
            <wp:effectExtent l="19050" t="0" r="0" b="0"/>
            <wp:docPr id="4" name="Рисунок 1" descr="C:\Users\Домашний\Desktop\Новые материалы\2.6. Развивающая среда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Новые материалы\2.6. Развивающая среда\паспорт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DF" w:rsidRPr="00C83D48" w:rsidRDefault="003D06DF" w:rsidP="003D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06DF" w:rsidRPr="00C83D48" w:rsidRDefault="003D06DF" w:rsidP="003D06DF">
      <w:pPr>
        <w:pStyle w:val="Default"/>
      </w:pPr>
    </w:p>
    <w:p w:rsidR="003D06DF" w:rsidRDefault="003D06DF" w:rsidP="00EF4023">
      <w:pPr>
        <w:pStyle w:val="Default"/>
      </w:pPr>
      <w:r w:rsidRPr="00C83D48">
        <w:t xml:space="preserve"> </w:t>
      </w:r>
    </w:p>
    <w:p w:rsidR="00EF4023" w:rsidRDefault="00EF4023" w:rsidP="00EF4023">
      <w:pPr>
        <w:pStyle w:val="Default"/>
      </w:pPr>
    </w:p>
    <w:p w:rsidR="00EF4023" w:rsidRDefault="00EF4023" w:rsidP="00EF4023">
      <w:pPr>
        <w:pStyle w:val="Default"/>
      </w:pPr>
    </w:p>
    <w:p w:rsidR="00EF4023" w:rsidRDefault="00EF4023" w:rsidP="00EF4023">
      <w:pPr>
        <w:pStyle w:val="Default"/>
      </w:pPr>
    </w:p>
    <w:p w:rsidR="00EF4023" w:rsidRPr="00C83D48" w:rsidRDefault="00EF4023" w:rsidP="00EF4023">
      <w:pPr>
        <w:pStyle w:val="Default"/>
      </w:pPr>
    </w:p>
    <w:p w:rsidR="00C83D48" w:rsidRDefault="00C83D48" w:rsidP="00367028">
      <w:pPr>
        <w:pStyle w:val="Default"/>
        <w:ind w:firstLine="567"/>
        <w:jc w:val="both"/>
        <w:rPr>
          <w:b/>
          <w:i/>
        </w:rPr>
      </w:pPr>
    </w:p>
    <w:p w:rsidR="00367028" w:rsidRPr="00C83D48" w:rsidRDefault="00367028" w:rsidP="00367028">
      <w:pPr>
        <w:pStyle w:val="Default"/>
        <w:ind w:firstLine="567"/>
        <w:jc w:val="both"/>
        <w:rPr>
          <w:b/>
          <w:i/>
        </w:rPr>
      </w:pPr>
      <w:r w:rsidRPr="00C83D48">
        <w:rPr>
          <w:b/>
          <w:i/>
        </w:rPr>
        <w:lastRenderedPageBreak/>
        <w:t>Расположение кабинета.</w:t>
      </w:r>
    </w:p>
    <w:p w:rsidR="00B27BF3" w:rsidRPr="00C83D48" w:rsidRDefault="00B27BF3" w:rsidP="00183EBB">
      <w:pPr>
        <w:pStyle w:val="Default"/>
        <w:ind w:firstLine="567"/>
        <w:jc w:val="both"/>
      </w:pPr>
      <w:r w:rsidRPr="00C83D48">
        <w:t xml:space="preserve">Кабинет педагога - психолога </w:t>
      </w:r>
      <w:r w:rsidR="00367028" w:rsidRPr="00C83D48">
        <w:t xml:space="preserve">площадью </w:t>
      </w:r>
      <w:r w:rsidR="00367028" w:rsidRPr="00C83D48">
        <w:rPr>
          <w:color w:val="auto"/>
        </w:rPr>
        <w:t>30 кв. м.</w:t>
      </w:r>
      <w:r w:rsidR="00367028" w:rsidRPr="00C83D48">
        <w:rPr>
          <w:color w:val="FF0000"/>
        </w:rPr>
        <w:t xml:space="preserve"> </w:t>
      </w:r>
      <w:r w:rsidRPr="00C83D48">
        <w:t xml:space="preserve">располагается на первом этаже детского сада, территориально изолирован от помещений хозяйственного и бытового обслуживания, медицинского блока, что позволяет посетителям избежать лишних контактов и при необходимости соблюдения конфиденциальности встречи. </w:t>
      </w:r>
    </w:p>
    <w:p w:rsidR="00367028" w:rsidRPr="00C83D48" w:rsidRDefault="00B27BF3" w:rsidP="00183EBB">
      <w:pPr>
        <w:pStyle w:val="Default"/>
        <w:ind w:firstLine="567"/>
        <w:jc w:val="both"/>
      </w:pPr>
      <w:r w:rsidRPr="00C83D48">
        <w:t xml:space="preserve"> </w:t>
      </w:r>
    </w:p>
    <w:p w:rsidR="00367028" w:rsidRPr="00C83D48" w:rsidRDefault="00367028" w:rsidP="00EF4023">
      <w:pPr>
        <w:pStyle w:val="Default"/>
        <w:jc w:val="both"/>
      </w:pPr>
    </w:p>
    <w:p w:rsidR="00B27BF3" w:rsidRPr="00C83D48" w:rsidRDefault="00B27BF3" w:rsidP="00183EBB">
      <w:pPr>
        <w:pStyle w:val="Default"/>
        <w:ind w:firstLine="567"/>
        <w:jc w:val="both"/>
        <w:rPr>
          <w:b/>
          <w:i/>
        </w:rPr>
      </w:pPr>
      <w:r w:rsidRPr="00C83D48">
        <w:rPr>
          <w:b/>
          <w:i/>
        </w:rPr>
        <w:t>Температурный и шумовой режим</w:t>
      </w:r>
      <w:r w:rsidR="00367028" w:rsidRPr="00C83D48">
        <w:rPr>
          <w:b/>
          <w:i/>
        </w:rPr>
        <w:t>.</w:t>
      </w:r>
      <w:r w:rsidRPr="00C83D48">
        <w:rPr>
          <w:b/>
          <w:i/>
        </w:rPr>
        <w:t xml:space="preserve"> </w:t>
      </w:r>
    </w:p>
    <w:p w:rsidR="00B27BF3" w:rsidRPr="00C83D48" w:rsidRDefault="00B27BF3" w:rsidP="00183EBB">
      <w:pPr>
        <w:pStyle w:val="Default"/>
        <w:ind w:firstLine="567"/>
        <w:jc w:val="both"/>
      </w:pPr>
      <w:r w:rsidRPr="00C83D48">
        <w:t xml:space="preserve">Помещение теплое, хорошо проветриваемое, имеет 2 больших стеклопакета, </w:t>
      </w:r>
      <w:r w:rsidR="00183EBB" w:rsidRPr="00C83D48">
        <w:t>один из которых открывается</w:t>
      </w:r>
      <w:r w:rsidRPr="00C83D48">
        <w:t xml:space="preserve"> в двух положениях: поворотном и откидном. Температура воздуха в кабинете – от 20 до 22 С. </w:t>
      </w:r>
    </w:p>
    <w:p w:rsidR="00B27BF3" w:rsidRPr="00C83D48" w:rsidRDefault="00B27BF3" w:rsidP="00183EBB">
      <w:pPr>
        <w:pStyle w:val="Default"/>
        <w:ind w:firstLine="567"/>
        <w:jc w:val="both"/>
        <w:rPr>
          <w:b/>
          <w:i/>
        </w:rPr>
      </w:pPr>
      <w:r w:rsidRPr="00C83D48">
        <w:t xml:space="preserve"> </w:t>
      </w:r>
      <w:r w:rsidRPr="00C83D48">
        <w:rPr>
          <w:b/>
          <w:i/>
        </w:rPr>
        <w:t>Освещенность и цвет</w:t>
      </w:r>
      <w:r w:rsidR="00367028" w:rsidRPr="00C83D48">
        <w:rPr>
          <w:b/>
          <w:i/>
        </w:rPr>
        <w:t>.</w:t>
      </w:r>
      <w:r w:rsidRPr="00C83D48">
        <w:rPr>
          <w:b/>
          <w:i/>
        </w:rPr>
        <w:t xml:space="preserve"> </w:t>
      </w:r>
    </w:p>
    <w:p w:rsidR="00B27BF3" w:rsidRPr="00C83D48" w:rsidRDefault="00B27BF3" w:rsidP="00183EBB">
      <w:pPr>
        <w:pStyle w:val="Default"/>
        <w:ind w:firstLine="567"/>
        <w:jc w:val="both"/>
      </w:pPr>
      <w:r w:rsidRPr="00C83D48">
        <w:t xml:space="preserve">Площадь кабинета освещена равномерно, используется комбинированное освещение, соответствующее нормам СанПИНа. Присутствует как естественное, так и искусственное освещение, которое осуществляется при помощи верхнего освещения, ламп дневного света. </w:t>
      </w:r>
    </w:p>
    <w:p w:rsidR="003D06DF" w:rsidRPr="00C83D48" w:rsidRDefault="00B27BF3" w:rsidP="00183E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 В кабинете светлоокрашенные стены пастельного розового цвета, потолок </w:t>
      </w:r>
      <w:r w:rsidR="00183EBB" w:rsidRPr="00C83D48">
        <w:rPr>
          <w:rFonts w:ascii="Times New Roman" w:hAnsi="Times New Roman" w:cs="Times New Roman"/>
          <w:sz w:val="24"/>
          <w:szCs w:val="24"/>
        </w:rPr>
        <w:t>оформлен подвесной потолочной плиткой светлого оттенка</w:t>
      </w:r>
      <w:r w:rsidRPr="00C83D48">
        <w:rPr>
          <w:rFonts w:ascii="Times New Roman" w:hAnsi="Times New Roman" w:cs="Times New Roman"/>
          <w:sz w:val="24"/>
          <w:szCs w:val="24"/>
        </w:rPr>
        <w:t>, на полу светло-коричневый линолеум, для коррекционных занятий пол покрыт ковровым покрытием. Светлые тона положительно влияют на психофизиологическое состояние, вызывают хорошее настроение.</w:t>
      </w:r>
    </w:p>
    <w:p w:rsidR="00367028" w:rsidRPr="00C83D48" w:rsidRDefault="00367028" w:rsidP="00183E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D48">
        <w:rPr>
          <w:rFonts w:ascii="Times New Roman" w:hAnsi="Times New Roman" w:cs="Times New Roman"/>
          <w:b/>
          <w:i/>
          <w:sz w:val="24"/>
          <w:szCs w:val="24"/>
        </w:rPr>
        <w:t>Зонирование кабинета.</w:t>
      </w:r>
    </w:p>
    <w:p w:rsidR="00367028" w:rsidRPr="00C83D48" w:rsidRDefault="00367028" w:rsidP="00367028">
      <w:pPr>
        <w:pStyle w:val="Default"/>
        <w:ind w:firstLine="567"/>
        <w:jc w:val="both"/>
      </w:pPr>
      <w:r w:rsidRPr="00C83D48">
        <w:t xml:space="preserve">Пространство кабинета педагога-психолога является важной частью развивающей предметной среды образовательного учреждения, организация и обогащение которой строится с учетом закономерностей детского развития, отвечает критериям функционального комфорта. </w:t>
      </w:r>
    </w:p>
    <w:p w:rsidR="003D06DF" w:rsidRPr="00C83D48" w:rsidRDefault="00367028" w:rsidP="00367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Помещение эстетично оформлено (организовано) для индивидуальных бесед, диагностических процедур и коррекционно-развивающих занятий. Оно способствует созданию коммуникативной «близости» и доверительной атмосферы. Исходя из этого, кабинет разделен на несколько рабочих зон, имеющих различную функциональную нагрузку. </w:t>
      </w:r>
      <w:r w:rsidR="003D06DF" w:rsidRPr="00C83D48">
        <w:rPr>
          <w:rFonts w:ascii="Times New Roman" w:hAnsi="Times New Roman" w:cs="Times New Roman"/>
          <w:sz w:val="24"/>
          <w:szCs w:val="24"/>
        </w:rPr>
        <w:t xml:space="preserve">В целом кабинет делится на две зоны, которые включают в себя </w:t>
      </w:r>
      <w:r w:rsidR="00D83BF6" w:rsidRPr="00C83D48">
        <w:rPr>
          <w:rFonts w:ascii="Times New Roman" w:hAnsi="Times New Roman" w:cs="Times New Roman"/>
          <w:sz w:val="24"/>
          <w:szCs w:val="24"/>
        </w:rPr>
        <w:t>4</w:t>
      </w:r>
      <w:r w:rsidR="00F63980" w:rsidRPr="00C83D48">
        <w:rPr>
          <w:rFonts w:ascii="Times New Roman" w:hAnsi="Times New Roman" w:cs="Times New Roman"/>
          <w:sz w:val="24"/>
          <w:szCs w:val="24"/>
        </w:rPr>
        <w:t xml:space="preserve"> рабочих сектор</w:t>
      </w:r>
      <w:r w:rsidR="00D83BF6" w:rsidRPr="00C83D48">
        <w:rPr>
          <w:rFonts w:ascii="Times New Roman" w:hAnsi="Times New Roman" w:cs="Times New Roman"/>
          <w:sz w:val="24"/>
          <w:szCs w:val="24"/>
        </w:rPr>
        <w:t>а</w:t>
      </w:r>
      <w:r w:rsidR="003D06DF" w:rsidRPr="00C83D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06DF" w:rsidRPr="00C83D48" w:rsidRDefault="003D06DF" w:rsidP="00D83BF6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организационно-методический ; </w:t>
      </w:r>
      <w:r w:rsidR="00D83BF6" w:rsidRPr="00C83D48">
        <w:rPr>
          <w:rFonts w:ascii="Times New Roman" w:hAnsi="Times New Roman" w:cs="Times New Roman"/>
          <w:sz w:val="24"/>
          <w:szCs w:val="24"/>
        </w:rPr>
        <w:t>консультативный;</w:t>
      </w:r>
    </w:p>
    <w:p w:rsidR="00F63980" w:rsidRPr="00C83D48" w:rsidRDefault="003D06DF" w:rsidP="00D83BF6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>диагностически</w:t>
      </w:r>
      <w:r w:rsidR="00F63980" w:rsidRPr="00C83D48">
        <w:rPr>
          <w:rFonts w:ascii="Times New Roman" w:hAnsi="Times New Roman" w:cs="Times New Roman"/>
          <w:sz w:val="24"/>
          <w:szCs w:val="24"/>
        </w:rPr>
        <w:t>й и коррекционно-развивающий;</w:t>
      </w:r>
      <w:r w:rsidRPr="00C83D48">
        <w:rPr>
          <w:rFonts w:ascii="Times New Roman" w:hAnsi="Times New Roman" w:cs="Times New Roman"/>
          <w:sz w:val="24"/>
          <w:szCs w:val="24"/>
        </w:rPr>
        <w:t xml:space="preserve"> </w:t>
      </w:r>
      <w:r w:rsidR="00F63980" w:rsidRPr="00C83D48">
        <w:rPr>
          <w:rFonts w:ascii="Times New Roman" w:hAnsi="Times New Roman" w:cs="Times New Roman"/>
          <w:bCs/>
          <w:iCs/>
          <w:sz w:val="24"/>
          <w:szCs w:val="24"/>
        </w:rPr>
        <w:t>сектор  игровой терапии, релаксации и снятия психоэмоционального напряжения .</w:t>
      </w:r>
    </w:p>
    <w:p w:rsidR="00367028" w:rsidRPr="00C83D48" w:rsidRDefault="00367028" w:rsidP="00D83BF6">
      <w:pPr>
        <w:pStyle w:val="Default"/>
        <w:ind w:firstLine="567"/>
        <w:jc w:val="both"/>
      </w:pPr>
    </w:p>
    <w:p w:rsidR="00367028" w:rsidRPr="00C83D48" w:rsidRDefault="00367028" w:rsidP="00D83BF6">
      <w:pPr>
        <w:pStyle w:val="Default"/>
        <w:ind w:firstLine="567"/>
        <w:jc w:val="both"/>
      </w:pPr>
      <w:r w:rsidRPr="00C83D48">
        <w:rPr>
          <w:b/>
          <w:bCs/>
          <w:i/>
          <w:iCs/>
        </w:rPr>
        <w:t>1. Организационно-методический сектор</w:t>
      </w:r>
      <w:r w:rsidR="00F63980" w:rsidRPr="00C83D48">
        <w:rPr>
          <w:b/>
          <w:bCs/>
          <w:i/>
          <w:iCs/>
        </w:rPr>
        <w:t xml:space="preserve"> </w:t>
      </w:r>
      <w:r w:rsidRPr="00C83D48">
        <w:rPr>
          <w:b/>
          <w:bCs/>
          <w:i/>
          <w:iCs/>
        </w:rPr>
        <w:t xml:space="preserve"> </w:t>
      </w:r>
      <w:r w:rsidR="00F63980" w:rsidRPr="00C83D48">
        <w:t>необходим</w:t>
      </w:r>
      <w:r w:rsidRPr="00C83D48">
        <w:t xml:space="preserve"> педагогу – психологу в подготовке к работе (занятиям, консультациям и пр.), обработки данных, хранения материалов обследования, рабочей документации, методической литературы, пособий и пр. </w:t>
      </w:r>
      <w:r w:rsidR="00F63980" w:rsidRPr="00C83D48">
        <w:t xml:space="preserve">Оснащен компьютерным столом, компьютером, с возможностью выхода в интернет, колонками, принтером-сканером-копером, стулом. </w:t>
      </w:r>
    </w:p>
    <w:p w:rsidR="00367028" w:rsidRPr="00C83D48" w:rsidRDefault="00367028" w:rsidP="00D83BF6">
      <w:pPr>
        <w:pStyle w:val="Default"/>
        <w:ind w:firstLine="567"/>
        <w:jc w:val="both"/>
      </w:pPr>
    </w:p>
    <w:p w:rsidR="00367028" w:rsidRPr="00C83D48" w:rsidRDefault="00367028" w:rsidP="00D83BF6">
      <w:pPr>
        <w:pStyle w:val="Default"/>
        <w:ind w:firstLine="567"/>
        <w:jc w:val="both"/>
      </w:pPr>
      <w:r w:rsidRPr="00C83D48">
        <w:rPr>
          <w:b/>
          <w:bCs/>
          <w:i/>
          <w:iCs/>
        </w:rPr>
        <w:t xml:space="preserve">2. </w:t>
      </w:r>
      <w:r w:rsidR="00F63980" w:rsidRPr="00C83D48">
        <w:rPr>
          <w:b/>
          <w:bCs/>
          <w:i/>
          <w:iCs/>
        </w:rPr>
        <w:t>Консультативный</w:t>
      </w:r>
      <w:r w:rsidRPr="00C83D48">
        <w:rPr>
          <w:b/>
          <w:bCs/>
          <w:i/>
          <w:iCs/>
        </w:rPr>
        <w:t xml:space="preserve"> </w:t>
      </w:r>
      <w:r w:rsidR="00F63980" w:rsidRPr="00C83D48">
        <w:rPr>
          <w:b/>
          <w:bCs/>
          <w:i/>
          <w:iCs/>
        </w:rPr>
        <w:t>сектор</w:t>
      </w:r>
      <w:r w:rsidRPr="00C83D48">
        <w:rPr>
          <w:b/>
          <w:bCs/>
          <w:i/>
          <w:iCs/>
        </w:rPr>
        <w:t xml:space="preserve"> </w:t>
      </w:r>
      <w:r w:rsidRPr="00C83D48">
        <w:t xml:space="preserve">оснащена рабочим столом и стульями. Рядом со столом педагога – психолога расположен шкаф, в котором размещены необходимые диагностические, методические материалы, инструментарий для проведения психологического обследования, литература и т. д., а также картотека с данными о клиентах (воспитанников, педагогах, родителях). </w:t>
      </w:r>
    </w:p>
    <w:p w:rsidR="00367028" w:rsidRPr="00C83D48" w:rsidRDefault="00367028" w:rsidP="00D83BF6">
      <w:pPr>
        <w:pStyle w:val="Default"/>
        <w:ind w:firstLine="567"/>
        <w:jc w:val="both"/>
      </w:pPr>
    </w:p>
    <w:p w:rsidR="00367028" w:rsidRPr="00C83D48" w:rsidRDefault="00367028" w:rsidP="00D83BF6">
      <w:pPr>
        <w:pStyle w:val="Default"/>
        <w:ind w:firstLine="567"/>
        <w:jc w:val="both"/>
      </w:pPr>
      <w:r w:rsidRPr="00C83D48">
        <w:rPr>
          <w:b/>
          <w:bCs/>
          <w:i/>
          <w:iCs/>
        </w:rPr>
        <w:t xml:space="preserve">3. </w:t>
      </w:r>
      <w:r w:rsidR="00F63980" w:rsidRPr="00C83D48">
        <w:rPr>
          <w:b/>
          <w:bCs/>
          <w:i/>
          <w:iCs/>
        </w:rPr>
        <w:t xml:space="preserve">Диагностический </w:t>
      </w:r>
      <w:r w:rsidRPr="00C83D48">
        <w:rPr>
          <w:b/>
          <w:bCs/>
          <w:i/>
          <w:iCs/>
        </w:rPr>
        <w:t xml:space="preserve"> </w:t>
      </w:r>
      <w:r w:rsidRPr="00C83D48">
        <w:rPr>
          <w:b/>
          <w:i/>
        </w:rPr>
        <w:t>и</w:t>
      </w:r>
      <w:r w:rsidRPr="00C83D48">
        <w:t xml:space="preserve"> </w:t>
      </w:r>
      <w:r w:rsidRPr="00C83D48">
        <w:rPr>
          <w:b/>
          <w:bCs/>
          <w:i/>
          <w:iCs/>
        </w:rPr>
        <w:t xml:space="preserve">коррекционно – </w:t>
      </w:r>
      <w:r w:rsidR="00F63980" w:rsidRPr="00C83D48">
        <w:rPr>
          <w:b/>
          <w:bCs/>
          <w:i/>
          <w:iCs/>
        </w:rPr>
        <w:t>развивающий</w:t>
      </w:r>
      <w:r w:rsidRPr="00C83D48">
        <w:rPr>
          <w:b/>
          <w:bCs/>
          <w:i/>
          <w:iCs/>
        </w:rPr>
        <w:t xml:space="preserve"> </w:t>
      </w:r>
      <w:r w:rsidR="00F63980" w:rsidRPr="00C83D48">
        <w:rPr>
          <w:b/>
          <w:bCs/>
          <w:i/>
          <w:iCs/>
        </w:rPr>
        <w:t>сектор</w:t>
      </w:r>
      <w:r w:rsidRPr="00C83D48">
        <w:rPr>
          <w:b/>
          <w:bCs/>
          <w:i/>
          <w:iCs/>
        </w:rPr>
        <w:t xml:space="preserve"> </w:t>
      </w:r>
      <w:r w:rsidR="00F63980" w:rsidRPr="00C83D48">
        <w:t>оснащен</w:t>
      </w:r>
      <w:r w:rsidRPr="00C83D48">
        <w:t xml:space="preserve"> столами, стульями, </w:t>
      </w:r>
      <w:r w:rsidR="00F63980" w:rsidRPr="00C83D48">
        <w:t>магнитной доской</w:t>
      </w:r>
      <w:r w:rsidRPr="00C83D48">
        <w:t xml:space="preserve">, </w:t>
      </w:r>
      <w:r w:rsidR="00F63980" w:rsidRPr="00C83D48">
        <w:t>предназначен</w:t>
      </w:r>
      <w:r w:rsidRPr="00C83D48">
        <w:t xml:space="preserve"> для проведения обследований (в индивидуальной или групповой форме). В данной зоне нет лишних предметов, ярких деталей интерьера, которые могут отвлекать внимание детей и мешать, им сосредоточиться на предлагаемых заданиях. Диагностические материалы, необходимые для работы, систематизированы (по возрасту, проблематике) и размещены в шкафу. </w:t>
      </w:r>
    </w:p>
    <w:p w:rsidR="00367028" w:rsidRPr="00C83D48" w:rsidRDefault="00367028" w:rsidP="00D83BF6">
      <w:pPr>
        <w:pStyle w:val="Default"/>
        <w:ind w:firstLine="567"/>
        <w:jc w:val="both"/>
      </w:pPr>
    </w:p>
    <w:p w:rsidR="00367028" w:rsidRPr="00C83D48" w:rsidRDefault="00367028" w:rsidP="00D83BF6">
      <w:pPr>
        <w:pStyle w:val="Default"/>
        <w:spacing w:after="68"/>
        <w:ind w:firstLine="567"/>
        <w:jc w:val="both"/>
      </w:pPr>
      <w:r w:rsidRPr="00C83D48">
        <w:rPr>
          <w:b/>
          <w:bCs/>
          <w:i/>
          <w:iCs/>
        </w:rPr>
        <w:t xml:space="preserve">4. </w:t>
      </w:r>
      <w:r w:rsidR="00F63980" w:rsidRPr="00C83D48">
        <w:rPr>
          <w:b/>
          <w:bCs/>
          <w:i/>
          <w:iCs/>
        </w:rPr>
        <w:t xml:space="preserve">Сектор </w:t>
      </w:r>
      <w:r w:rsidRPr="00C83D48">
        <w:rPr>
          <w:b/>
          <w:bCs/>
          <w:i/>
          <w:iCs/>
        </w:rPr>
        <w:t xml:space="preserve"> игровой терапии, релаксации и снятия психоэмоционального напряжения . </w:t>
      </w:r>
      <w:r w:rsidRPr="00C83D48">
        <w:t xml:space="preserve">Для проведения занятий в игровой форме, предполагающей свободное размещение детей, на полу в кабинете расстелен </w:t>
      </w:r>
      <w:r w:rsidR="00D83BF6" w:rsidRPr="00C83D48">
        <w:t>ковер</w:t>
      </w:r>
      <w:r w:rsidRPr="00C83D48">
        <w:t xml:space="preserve">. </w:t>
      </w:r>
      <w:r w:rsidR="00D83BF6" w:rsidRPr="00C83D48">
        <w:t>Оснащен</w:t>
      </w:r>
      <w:r w:rsidRPr="00C83D48">
        <w:t xml:space="preserve"> песочницей. Для обыгрывания игровых сюжетов предусмотрен набор игрового материала, конструктора, </w:t>
      </w:r>
      <w:r w:rsidRPr="00C83D48">
        <w:lastRenderedPageBreak/>
        <w:t xml:space="preserve">мягких игрушек, кукол-марионеток, развивающих пособий, поделочных материалов, </w:t>
      </w:r>
      <w:r w:rsidR="00D83BF6" w:rsidRPr="00C83D48">
        <w:t>карандашей</w:t>
      </w:r>
      <w:r w:rsidRPr="00C83D48">
        <w:t xml:space="preserve">, </w:t>
      </w:r>
      <w:r w:rsidR="00D83BF6" w:rsidRPr="00C83D48">
        <w:t>альбомов</w:t>
      </w:r>
      <w:r w:rsidRPr="00C83D48">
        <w:t xml:space="preserve"> и т. д. </w:t>
      </w:r>
    </w:p>
    <w:p w:rsidR="00D83BF6" w:rsidRPr="00C83D48" w:rsidRDefault="00D83BF6" w:rsidP="00D83BF6">
      <w:pPr>
        <w:pStyle w:val="Default"/>
        <w:ind w:firstLine="567"/>
        <w:jc w:val="both"/>
        <w:rPr>
          <w:b/>
          <w:bCs/>
          <w:color w:val="auto"/>
        </w:rPr>
      </w:pPr>
    </w:p>
    <w:p w:rsidR="00D83BF6" w:rsidRPr="00C83D48" w:rsidRDefault="00D83BF6" w:rsidP="00083B30">
      <w:pPr>
        <w:pStyle w:val="Default"/>
        <w:jc w:val="center"/>
        <w:rPr>
          <w:b/>
          <w:bCs/>
          <w:color w:val="auto"/>
        </w:rPr>
      </w:pPr>
    </w:p>
    <w:p w:rsidR="00D83BF6" w:rsidRPr="00C83D48" w:rsidRDefault="00D83BF6" w:rsidP="00083B30">
      <w:pPr>
        <w:pStyle w:val="Default"/>
        <w:jc w:val="center"/>
        <w:rPr>
          <w:b/>
          <w:bCs/>
          <w:color w:val="auto"/>
        </w:rPr>
      </w:pPr>
    </w:p>
    <w:p w:rsidR="00D83BF6" w:rsidRPr="00C83D48" w:rsidRDefault="00D83BF6" w:rsidP="00083B30">
      <w:pPr>
        <w:pStyle w:val="Default"/>
        <w:jc w:val="center"/>
        <w:rPr>
          <w:b/>
          <w:bCs/>
          <w:color w:val="auto"/>
        </w:rPr>
      </w:pPr>
    </w:p>
    <w:p w:rsidR="00D83BF6" w:rsidRPr="00C83D48" w:rsidRDefault="00D83BF6" w:rsidP="00083B30">
      <w:pPr>
        <w:pStyle w:val="Default"/>
        <w:jc w:val="center"/>
        <w:rPr>
          <w:b/>
          <w:bCs/>
          <w:color w:val="auto"/>
        </w:rPr>
      </w:pPr>
    </w:p>
    <w:p w:rsidR="00D83BF6" w:rsidRPr="00C83D48" w:rsidRDefault="00D83BF6" w:rsidP="00D83BF6">
      <w:pPr>
        <w:pStyle w:val="Default"/>
      </w:pPr>
    </w:p>
    <w:p w:rsidR="009A7FFC" w:rsidRPr="00C83D48" w:rsidRDefault="00D83BF6" w:rsidP="00D83BF6">
      <w:pPr>
        <w:pStyle w:val="Default"/>
        <w:rPr>
          <w:b/>
        </w:rPr>
      </w:pPr>
      <w:r w:rsidRPr="00C83D48">
        <w:rPr>
          <w:b/>
        </w:rPr>
        <w:t xml:space="preserve">2. ОСНАЩЕНИЕ </w:t>
      </w:r>
      <w:r w:rsidR="00C83D48">
        <w:rPr>
          <w:b/>
        </w:rPr>
        <w:t xml:space="preserve">ПСИХОЛОГИЧЕСКОГО </w:t>
      </w:r>
      <w:r w:rsidRPr="00C83D48">
        <w:rPr>
          <w:b/>
        </w:rPr>
        <w:t>КАБИНЕТА</w:t>
      </w:r>
    </w:p>
    <w:p w:rsidR="00D83BF6" w:rsidRPr="00C83D48" w:rsidRDefault="00D83BF6" w:rsidP="00D83BF6">
      <w:pPr>
        <w:pStyle w:val="Default"/>
        <w:rPr>
          <w:b/>
        </w:rPr>
      </w:pPr>
      <w:r w:rsidRPr="00C83D48">
        <w:rPr>
          <w:b/>
        </w:rPr>
        <w:t xml:space="preserve"> </w:t>
      </w:r>
    </w:p>
    <w:tbl>
      <w:tblPr>
        <w:tblStyle w:val="a4"/>
        <w:tblW w:w="9039" w:type="dxa"/>
        <w:tblLayout w:type="fixed"/>
        <w:tblLook w:val="0000"/>
      </w:tblPr>
      <w:tblGrid>
        <w:gridCol w:w="2376"/>
        <w:gridCol w:w="1418"/>
        <w:gridCol w:w="5245"/>
      </w:tblGrid>
      <w:tr w:rsidR="00D83BF6" w:rsidRPr="00C83D48" w:rsidTr="009A7FFC">
        <w:trPr>
          <w:trHeight w:val="268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Наименование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Кол-во, шт.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Примечание </w:t>
            </w:r>
          </w:p>
        </w:tc>
      </w:tr>
      <w:tr w:rsidR="00D83BF6" w:rsidRPr="00C83D48" w:rsidTr="009A7FFC">
        <w:trPr>
          <w:trHeight w:val="107"/>
        </w:trPr>
        <w:tc>
          <w:tcPr>
            <w:tcW w:w="9039" w:type="dxa"/>
            <w:gridSpan w:val="3"/>
          </w:tcPr>
          <w:p w:rsidR="00D83BF6" w:rsidRPr="00C83D48" w:rsidRDefault="00D83BF6">
            <w:pPr>
              <w:pStyle w:val="Default"/>
            </w:pPr>
            <w:r w:rsidRPr="00C83D48">
              <w:rPr>
                <w:b/>
                <w:bCs/>
              </w:rPr>
              <w:t xml:space="preserve">Предметы мебели </w:t>
            </w:r>
          </w:p>
        </w:tc>
      </w:tr>
      <w:tr w:rsidR="00D83BF6" w:rsidRPr="00C83D48" w:rsidTr="009A7FFC">
        <w:trPr>
          <w:trHeight w:val="267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Рабочий стол педагога – психолога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1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рабочей (личной) зоны педагога – психолога и консультативной работы </w:t>
            </w:r>
          </w:p>
        </w:tc>
      </w:tr>
      <w:tr w:rsidR="00D83BF6" w:rsidRPr="00C83D48" w:rsidTr="009A7FFC">
        <w:trPr>
          <w:trHeight w:val="267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Стул взрослый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2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рабочей (личной) зоны педагога – психолога и консультативной работы </w:t>
            </w:r>
          </w:p>
        </w:tc>
      </w:tr>
      <w:tr w:rsidR="00D83BF6" w:rsidRPr="00C83D48" w:rsidTr="009A7FFC">
        <w:trPr>
          <w:trHeight w:val="268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Шкаф </w:t>
            </w:r>
          </w:p>
        </w:tc>
        <w:tc>
          <w:tcPr>
            <w:tcW w:w="1418" w:type="dxa"/>
          </w:tcPr>
          <w:p w:rsidR="00D83BF6" w:rsidRPr="00C83D48" w:rsidRDefault="00B641C6">
            <w:pPr>
              <w:pStyle w:val="Default"/>
            </w:pPr>
            <w:r w:rsidRPr="00C83D48">
              <w:t>2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хранения документации, методических материалов, пособий </w:t>
            </w:r>
          </w:p>
        </w:tc>
      </w:tr>
      <w:tr w:rsidR="00D83BF6" w:rsidRPr="00C83D48" w:rsidTr="009A7FFC">
        <w:trPr>
          <w:trHeight w:val="109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Тумбочка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>1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хранения документации </w:t>
            </w:r>
          </w:p>
        </w:tc>
      </w:tr>
      <w:tr w:rsidR="00D83BF6" w:rsidRPr="00C83D48" w:rsidTr="009A7FFC">
        <w:trPr>
          <w:trHeight w:val="425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Стол детский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>4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деятельности индивидуально или малой подгруппой в диагностической зоне и зоне коррекционно – развивающей работы </w:t>
            </w:r>
          </w:p>
        </w:tc>
      </w:tr>
      <w:tr w:rsidR="00D83BF6" w:rsidRPr="00C83D48" w:rsidTr="009A7FFC">
        <w:trPr>
          <w:trHeight w:val="427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Стул детский </w:t>
            </w:r>
          </w:p>
        </w:tc>
        <w:tc>
          <w:tcPr>
            <w:tcW w:w="1418" w:type="dxa"/>
          </w:tcPr>
          <w:p w:rsidR="00D83BF6" w:rsidRPr="00C83D48" w:rsidRDefault="00D83BF6" w:rsidP="00D83BF6">
            <w:pPr>
              <w:pStyle w:val="Default"/>
            </w:pPr>
            <w:r w:rsidRPr="00C83D48">
              <w:t xml:space="preserve">10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деятельности индивидуально или малой подгруппой в диагностической зоне и зоне коррекционно – развивающей работы </w:t>
            </w:r>
          </w:p>
        </w:tc>
      </w:tr>
      <w:tr w:rsidR="00D83BF6" w:rsidRPr="00C83D48" w:rsidTr="009A7FFC">
        <w:trPr>
          <w:trHeight w:val="107"/>
        </w:trPr>
        <w:tc>
          <w:tcPr>
            <w:tcW w:w="9039" w:type="dxa"/>
            <w:gridSpan w:val="3"/>
          </w:tcPr>
          <w:p w:rsidR="00D83BF6" w:rsidRPr="00C83D48" w:rsidRDefault="00D83BF6">
            <w:pPr>
              <w:pStyle w:val="Default"/>
            </w:pPr>
            <w:r w:rsidRPr="00C83D48">
              <w:rPr>
                <w:b/>
                <w:bCs/>
              </w:rPr>
              <w:t xml:space="preserve">Техническое оснащение </w:t>
            </w:r>
          </w:p>
        </w:tc>
      </w:tr>
      <w:tr w:rsidR="00D83BF6" w:rsidRPr="00C83D48" w:rsidTr="009A7FFC">
        <w:trPr>
          <w:trHeight w:val="109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Компьютер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1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методической работы </w:t>
            </w:r>
          </w:p>
        </w:tc>
      </w:tr>
      <w:tr w:rsidR="00D83BF6" w:rsidRPr="00C83D48" w:rsidTr="009A7FFC">
        <w:trPr>
          <w:trHeight w:val="109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>Колонки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>2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>Для прослушивания музыки, видеоматериалов</w:t>
            </w:r>
          </w:p>
        </w:tc>
      </w:tr>
      <w:tr w:rsidR="00B641C6" w:rsidRPr="00C83D48" w:rsidTr="009A7FFC">
        <w:trPr>
          <w:trHeight w:val="109"/>
        </w:trPr>
        <w:tc>
          <w:tcPr>
            <w:tcW w:w="2376" w:type="dxa"/>
          </w:tcPr>
          <w:p w:rsidR="00B641C6" w:rsidRPr="00C83D48" w:rsidRDefault="00B641C6">
            <w:pPr>
              <w:pStyle w:val="Default"/>
            </w:pPr>
            <w:r w:rsidRPr="00C83D48">
              <w:t>Принтер (сканер-копрер)</w:t>
            </w:r>
          </w:p>
        </w:tc>
        <w:tc>
          <w:tcPr>
            <w:tcW w:w="1418" w:type="dxa"/>
          </w:tcPr>
          <w:p w:rsidR="00B641C6" w:rsidRPr="00C83D48" w:rsidRDefault="00B641C6">
            <w:pPr>
              <w:pStyle w:val="Default"/>
            </w:pPr>
            <w:r w:rsidRPr="00C83D48">
              <w:t>1</w:t>
            </w:r>
          </w:p>
        </w:tc>
        <w:tc>
          <w:tcPr>
            <w:tcW w:w="5245" w:type="dxa"/>
          </w:tcPr>
          <w:p w:rsidR="00B641C6" w:rsidRPr="00C83D48" w:rsidRDefault="00B641C6">
            <w:pPr>
              <w:pStyle w:val="Default"/>
            </w:pPr>
            <w:r w:rsidRPr="00C83D48">
              <w:t>Для распечатывания необходимых документов</w:t>
            </w:r>
          </w:p>
        </w:tc>
      </w:tr>
      <w:tr w:rsidR="00D83BF6" w:rsidRPr="00C83D48" w:rsidTr="009A7FFC">
        <w:trPr>
          <w:trHeight w:val="247"/>
        </w:trPr>
        <w:tc>
          <w:tcPr>
            <w:tcW w:w="2376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Набор видеозаписей и слайдов;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1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просматривания картин природы, развивающих фильмов </w:t>
            </w:r>
          </w:p>
        </w:tc>
      </w:tr>
      <w:tr w:rsidR="00D83BF6" w:rsidRPr="00C83D48" w:rsidTr="009A7FFC">
        <w:trPr>
          <w:trHeight w:val="107"/>
        </w:trPr>
        <w:tc>
          <w:tcPr>
            <w:tcW w:w="9039" w:type="dxa"/>
            <w:gridSpan w:val="3"/>
          </w:tcPr>
          <w:p w:rsidR="00D83BF6" w:rsidRPr="00C83D48" w:rsidRDefault="00D83BF6" w:rsidP="00B641C6">
            <w:pPr>
              <w:pStyle w:val="Default"/>
            </w:pPr>
            <w:r w:rsidRPr="00C83D48">
              <w:rPr>
                <w:b/>
                <w:bCs/>
              </w:rPr>
              <w:t xml:space="preserve">Оборудование в </w:t>
            </w:r>
            <w:r w:rsidR="00B641C6" w:rsidRPr="00C83D48">
              <w:rPr>
                <w:b/>
                <w:bCs/>
              </w:rPr>
              <w:t>для работы с детьми</w:t>
            </w:r>
            <w:r w:rsidRPr="00C83D48">
              <w:rPr>
                <w:b/>
                <w:bCs/>
              </w:rPr>
              <w:t xml:space="preserve"> </w:t>
            </w:r>
          </w:p>
        </w:tc>
      </w:tr>
      <w:tr w:rsidR="00D83BF6" w:rsidRPr="00C83D48" w:rsidTr="009A7FFC">
        <w:trPr>
          <w:trHeight w:val="109"/>
        </w:trPr>
        <w:tc>
          <w:tcPr>
            <w:tcW w:w="2376" w:type="dxa"/>
          </w:tcPr>
          <w:p w:rsidR="00D83BF6" w:rsidRPr="00C83D48" w:rsidRDefault="00B641C6">
            <w:pPr>
              <w:pStyle w:val="Default"/>
            </w:pPr>
            <w:r w:rsidRPr="00C83D48">
              <w:t>Песочный стол</w:t>
            </w:r>
            <w:r w:rsidR="00D83BF6" w:rsidRPr="00C83D48">
              <w:t xml:space="preserve">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1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>Для снятия</w:t>
            </w:r>
            <w:r w:rsidR="00B641C6" w:rsidRPr="00C83D48">
              <w:t xml:space="preserve"> психоэмоционального напряжения, развивающих занятий</w:t>
            </w:r>
          </w:p>
        </w:tc>
      </w:tr>
      <w:tr w:rsidR="00D83BF6" w:rsidRPr="00C83D48" w:rsidTr="009A7FFC">
        <w:trPr>
          <w:trHeight w:val="109"/>
        </w:trPr>
        <w:tc>
          <w:tcPr>
            <w:tcW w:w="2376" w:type="dxa"/>
          </w:tcPr>
          <w:p w:rsidR="00D83BF6" w:rsidRPr="00C83D48" w:rsidRDefault="00B641C6">
            <w:pPr>
              <w:pStyle w:val="Default"/>
            </w:pPr>
            <w:r w:rsidRPr="00C83D48">
              <w:t>Магнитная доска</w:t>
            </w:r>
            <w:r w:rsidR="00D83BF6" w:rsidRPr="00C83D48">
              <w:t xml:space="preserve"> </w:t>
            </w:r>
          </w:p>
        </w:tc>
        <w:tc>
          <w:tcPr>
            <w:tcW w:w="1418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1 </w:t>
            </w:r>
          </w:p>
        </w:tc>
        <w:tc>
          <w:tcPr>
            <w:tcW w:w="5245" w:type="dxa"/>
          </w:tcPr>
          <w:p w:rsidR="00D83BF6" w:rsidRPr="00C83D48" w:rsidRDefault="00D83BF6">
            <w:pPr>
              <w:pStyle w:val="Default"/>
            </w:pPr>
            <w:r w:rsidRPr="00C83D48">
              <w:t xml:space="preserve">Для снятия психоэмоционального напряжения </w:t>
            </w:r>
          </w:p>
        </w:tc>
      </w:tr>
      <w:tr w:rsidR="009A7FFC" w:rsidRPr="00C83D48" w:rsidTr="009A7FFC">
        <w:trPr>
          <w:trHeight w:val="109"/>
        </w:trPr>
        <w:tc>
          <w:tcPr>
            <w:tcW w:w="2376" w:type="dxa"/>
          </w:tcPr>
          <w:p w:rsidR="009A7FFC" w:rsidRPr="00C83D48" w:rsidRDefault="009A7FFC" w:rsidP="00940AD2">
            <w:pPr>
              <w:pStyle w:val="Default"/>
            </w:pPr>
            <w:r w:rsidRPr="00C83D48">
              <w:t xml:space="preserve">Шкаф с игрушками, дидактическими играми </w:t>
            </w:r>
          </w:p>
        </w:tc>
        <w:tc>
          <w:tcPr>
            <w:tcW w:w="1418" w:type="dxa"/>
          </w:tcPr>
          <w:p w:rsidR="009A7FFC" w:rsidRPr="00C83D48" w:rsidRDefault="009A7FFC" w:rsidP="00940AD2">
            <w:pPr>
              <w:pStyle w:val="Default"/>
            </w:pPr>
            <w:r w:rsidRPr="00C83D48">
              <w:t xml:space="preserve">1 </w:t>
            </w:r>
          </w:p>
        </w:tc>
        <w:tc>
          <w:tcPr>
            <w:tcW w:w="5245" w:type="dxa"/>
          </w:tcPr>
          <w:p w:rsidR="009A7FFC" w:rsidRPr="00C83D48" w:rsidRDefault="009A7FFC" w:rsidP="00940AD2">
            <w:pPr>
              <w:pStyle w:val="Default"/>
            </w:pPr>
            <w:r w:rsidRPr="00C83D48">
              <w:t>Для коррекционно-развивающих занятий</w:t>
            </w:r>
          </w:p>
        </w:tc>
      </w:tr>
      <w:tr w:rsidR="009A7FFC" w:rsidRPr="00C83D48" w:rsidTr="009A7FFC">
        <w:trPr>
          <w:trHeight w:val="109"/>
        </w:trPr>
        <w:tc>
          <w:tcPr>
            <w:tcW w:w="2376" w:type="dxa"/>
          </w:tcPr>
          <w:p w:rsidR="009A7FFC" w:rsidRPr="00C83D48" w:rsidRDefault="009A7FFC" w:rsidP="00940AD2">
            <w:pPr>
              <w:pStyle w:val="Default"/>
            </w:pPr>
            <w:r w:rsidRPr="00C83D48">
              <w:t xml:space="preserve">Зеркало горизонтальное </w:t>
            </w:r>
          </w:p>
        </w:tc>
        <w:tc>
          <w:tcPr>
            <w:tcW w:w="1418" w:type="dxa"/>
          </w:tcPr>
          <w:p w:rsidR="009A7FFC" w:rsidRPr="00C83D48" w:rsidRDefault="009A7FFC" w:rsidP="00940AD2">
            <w:pPr>
              <w:pStyle w:val="Default"/>
            </w:pPr>
            <w:r w:rsidRPr="00C83D48">
              <w:t>1</w:t>
            </w:r>
          </w:p>
        </w:tc>
        <w:tc>
          <w:tcPr>
            <w:tcW w:w="5245" w:type="dxa"/>
          </w:tcPr>
          <w:p w:rsidR="009A7FFC" w:rsidRPr="00C83D48" w:rsidRDefault="009A7FFC" w:rsidP="00940AD2">
            <w:pPr>
              <w:pStyle w:val="Default"/>
            </w:pPr>
            <w:r w:rsidRPr="00C83D48">
              <w:t>Для подгрупповых коррекционно- развивающих занятий</w:t>
            </w:r>
          </w:p>
        </w:tc>
      </w:tr>
      <w:tr w:rsidR="009A7FFC" w:rsidRPr="00C83D48" w:rsidTr="009A7FFC">
        <w:trPr>
          <w:trHeight w:val="109"/>
        </w:trPr>
        <w:tc>
          <w:tcPr>
            <w:tcW w:w="2376" w:type="dxa"/>
          </w:tcPr>
          <w:p w:rsidR="009A7FFC" w:rsidRPr="00C83D48" w:rsidRDefault="009A7FFC" w:rsidP="00940AD2">
            <w:pPr>
              <w:pStyle w:val="Default"/>
            </w:pPr>
            <w:r w:rsidRPr="00C83D48">
              <w:t xml:space="preserve">Зеркало вертикальное </w:t>
            </w:r>
          </w:p>
        </w:tc>
        <w:tc>
          <w:tcPr>
            <w:tcW w:w="1418" w:type="dxa"/>
          </w:tcPr>
          <w:p w:rsidR="009A7FFC" w:rsidRPr="00C83D48" w:rsidRDefault="009A7FFC" w:rsidP="00940AD2">
            <w:pPr>
              <w:pStyle w:val="Default"/>
            </w:pPr>
            <w:r w:rsidRPr="00C83D48">
              <w:t>1</w:t>
            </w:r>
          </w:p>
        </w:tc>
        <w:tc>
          <w:tcPr>
            <w:tcW w:w="5245" w:type="dxa"/>
          </w:tcPr>
          <w:p w:rsidR="009A7FFC" w:rsidRPr="00C83D48" w:rsidRDefault="009A7FFC" w:rsidP="00940AD2">
            <w:pPr>
              <w:pStyle w:val="Default"/>
            </w:pPr>
            <w:r w:rsidRPr="00C83D48">
              <w:t>Для индивидуальных коррекционно- развивающих занятий</w:t>
            </w:r>
          </w:p>
        </w:tc>
      </w:tr>
      <w:tr w:rsidR="009A7FFC" w:rsidRPr="00C83D48" w:rsidTr="009A7FFC">
        <w:trPr>
          <w:trHeight w:val="109"/>
        </w:trPr>
        <w:tc>
          <w:tcPr>
            <w:tcW w:w="2376" w:type="dxa"/>
          </w:tcPr>
          <w:p w:rsidR="009A7FFC" w:rsidRPr="00C83D48" w:rsidRDefault="009A7FFC" w:rsidP="00940AD2">
            <w:pPr>
              <w:pStyle w:val="Default"/>
            </w:pPr>
            <w:r w:rsidRPr="00C83D48">
              <w:t>Ковер</w:t>
            </w:r>
          </w:p>
        </w:tc>
        <w:tc>
          <w:tcPr>
            <w:tcW w:w="1418" w:type="dxa"/>
          </w:tcPr>
          <w:p w:rsidR="009A7FFC" w:rsidRPr="00C83D48" w:rsidRDefault="009A7FFC" w:rsidP="00940AD2">
            <w:pPr>
              <w:pStyle w:val="Default"/>
            </w:pPr>
            <w:r w:rsidRPr="00C83D48">
              <w:t>1</w:t>
            </w:r>
          </w:p>
        </w:tc>
        <w:tc>
          <w:tcPr>
            <w:tcW w:w="5245" w:type="dxa"/>
          </w:tcPr>
          <w:p w:rsidR="009A7FFC" w:rsidRPr="00C83D48" w:rsidRDefault="009A7FFC" w:rsidP="009A7FFC">
            <w:pPr>
              <w:pStyle w:val="Default"/>
            </w:pPr>
            <w:r w:rsidRPr="00C83D48">
              <w:t>Для организации игровой зоны или использования в коррекционно – развивающей работе, релаксационной работы  с детьми</w:t>
            </w:r>
          </w:p>
        </w:tc>
      </w:tr>
    </w:tbl>
    <w:p w:rsidR="00D83BF6" w:rsidRPr="00C83D48" w:rsidRDefault="00D83BF6" w:rsidP="00D83BF6">
      <w:pPr>
        <w:tabs>
          <w:tab w:val="left" w:pos="1763"/>
        </w:tabs>
        <w:rPr>
          <w:rFonts w:ascii="Times New Roman" w:hAnsi="Times New Roman" w:cs="Times New Roman"/>
          <w:sz w:val="24"/>
          <w:szCs w:val="24"/>
        </w:rPr>
      </w:pPr>
    </w:p>
    <w:p w:rsidR="00D83BF6" w:rsidRPr="00C83D48" w:rsidRDefault="00D83BF6" w:rsidP="00D83BF6">
      <w:pPr>
        <w:rPr>
          <w:rFonts w:ascii="Times New Roman" w:hAnsi="Times New Roman" w:cs="Times New Roman"/>
          <w:sz w:val="24"/>
          <w:szCs w:val="24"/>
        </w:rPr>
      </w:pPr>
    </w:p>
    <w:p w:rsidR="009A7FFC" w:rsidRPr="00C83D48" w:rsidRDefault="009A7FFC" w:rsidP="009A7FFC">
      <w:pPr>
        <w:pStyle w:val="Default"/>
        <w:ind w:firstLine="567"/>
        <w:jc w:val="center"/>
        <w:rPr>
          <w:b/>
          <w:bCs/>
        </w:rPr>
      </w:pPr>
      <w:r w:rsidRPr="00C83D48">
        <w:rPr>
          <w:b/>
          <w:bCs/>
        </w:rPr>
        <w:t>Занятость кабинета педагога – психолога по времени на неделю</w:t>
      </w:r>
    </w:p>
    <w:p w:rsidR="009A7FFC" w:rsidRPr="00C83D48" w:rsidRDefault="009A7FFC" w:rsidP="009A7FFC">
      <w:pPr>
        <w:pStyle w:val="Default"/>
        <w:ind w:firstLine="567"/>
        <w:jc w:val="both"/>
      </w:pPr>
    </w:p>
    <w:p w:rsidR="003D06DF" w:rsidRPr="00C83D48" w:rsidRDefault="009A7FFC" w:rsidP="009A7FFC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D06DF" w:rsidRPr="00C83D48" w:rsidSect="00367028">
          <w:footerReference w:type="default" r:id="rId8"/>
          <w:pgSz w:w="11906" w:h="17338"/>
          <w:pgMar w:top="567" w:right="1134" w:bottom="567" w:left="1134" w:header="720" w:footer="720" w:gutter="0"/>
          <w:cols w:space="720"/>
          <w:noEndnote/>
          <w:titlePg/>
          <w:docGrid w:linePitch="299"/>
        </w:sectPr>
      </w:pPr>
      <w:r w:rsidRPr="00C83D48">
        <w:rPr>
          <w:rFonts w:ascii="Times New Roman" w:hAnsi="Times New Roman" w:cs="Times New Roman"/>
          <w:sz w:val="24"/>
          <w:szCs w:val="24"/>
        </w:rPr>
        <w:t xml:space="preserve">Кабинет педагога – психолога можно рассматривать как своеобразное поле взаимодействия психолога с детьми разного возраста, их родителями и педагогическим </w:t>
      </w:r>
      <w:r w:rsidRPr="00C83D48">
        <w:rPr>
          <w:rFonts w:ascii="Times New Roman" w:hAnsi="Times New Roman" w:cs="Times New Roman"/>
          <w:sz w:val="24"/>
          <w:szCs w:val="24"/>
        </w:rPr>
        <w:lastRenderedPageBreak/>
        <w:t>коллективом. График работы на неделю составлен на основании Инструктивного письма №29/1886 – 6 от 24.12.2001 «Об использовании рабочего времени педагога – психолога образовательного учреждения», представлен в таблице.</w:t>
      </w:r>
    </w:p>
    <w:p w:rsidR="00940AD2" w:rsidRPr="00C83D48" w:rsidRDefault="00940AD2" w:rsidP="00940AD2">
      <w:pPr>
        <w:pStyle w:val="Default"/>
        <w:ind w:left="-567"/>
        <w:jc w:val="center"/>
        <w:rPr>
          <w:b/>
          <w:bCs/>
        </w:rPr>
      </w:pPr>
      <w:r w:rsidRPr="00C83D48">
        <w:rPr>
          <w:b/>
          <w:bCs/>
        </w:rPr>
        <w:lastRenderedPageBreak/>
        <w:t>МЕТОДИЧЕСКОЕ ОБЕСПЕЧЕНИЕ ПСИХОЛОГО- ПЕДАГОГИЧЕСКОГО ПРОЦЕССА</w:t>
      </w:r>
    </w:p>
    <w:p w:rsidR="00940AD2" w:rsidRPr="00C83D48" w:rsidRDefault="00940AD2" w:rsidP="00940AD2">
      <w:pPr>
        <w:pStyle w:val="Default"/>
        <w:jc w:val="center"/>
        <w:rPr>
          <w:b/>
          <w:bCs/>
        </w:rPr>
      </w:pPr>
    </w:p>
    <w:p w:rsidR="00940AD2" w:rsidRPr="00C83D48" w:rsidRDefault="00940AD2" w:rsidP="00940AD2">
      <w:pPr>
        <w:pStyle w:val="Default"/>
        <w:jc w:val="center"/>
        <w:rPr>
          <w:b/>
          <w:bCs/>
        </w:rPr>
      </w:pPr>
      <w:r w:rsidRPr="00C83D48">
        <w:rPr>
          <w:b/>
          <w:bCs/>
        </w:rPr>
        <w:t>Документы регламентирующие работу психолога в системе образования</w:t>
      </w:r>
    </w:p>
    <w:p w:rsidR="00940AD2" w:rsidRPr="00C83D48" w:rsidRDefault="00940AD2" w:rsidP="00940AD2">
      <w:pPr>
        <w:pStyle w:val="Default"/>
        <w:jc w:val="center"/>
      </w:pPr>
    </w:p>
    <w:p w:rsidR="00940AD2" w:rsidRPr="00C83D48" w:rsidRDefault="00940AD2" w:rsidP="00940AD2">
      <w:pPr>
        <w:pStyle w:val="Default"/>
        <w:spacing w:after="14"/>
        <w:ind w:left="-567" w:firstLine="567"/>
        <w:jc w:val="both"/>
      </w:pPr>
      <w:r w:rsidRPr="00C83D48">
        <w:t xml:space="preserve">1. Закон Российской Федерации №3266-1 от 10.06.92 (в. редакции Федерального Закона от 13.01.96 №12-ФЗ) "Об образовании" (статьи 53, 54, 55, 56) . </w:t>
      </w:r>
    </w:p>
    <w:p w:rsidR="00940AD2" w:rsidRPr="00C83D48" w:rsidRDefault="00940AD2" w:rsidP="00940AD2">
      <w:pPr>
        <w:pStyle w:val="Default"/>
        <w:spacing w:after="14"/>
        <w:ind w:left="-567" w:firstLine="567"/>
        <w:jc w:val="both"/>
      </w:pPr>
      <w:r w:rsidRPr="00C83D48">
        <w:t xml:space="preserve">2. Инструктивное письмо №16 от 27.04.89 Госкомитета СССР по народному образованию "О введении должности психолога в учреждениях народного образования". </w:t>
      </w:r>
    </w:p>
    <w:p w:rsidR="00940AD2" w:rsidRPr="00C83D48" w:rsidRDefault="00940AD2" w:rsidP="00940AD2">
      <w:pPr>
        <w:pStyle w:val="Default"/>
        <w:spacing w:after="14"/>
        <w:ind w:left="-567" w:firstLine="567"/>
        <w:jc w:val="both"/>
      </w:pPr>
      <w:r w:rsidRPr="00C83D48">
        <w:t xml:space="preserve">3. Приказ Министерства образования РФ от 22.10.99. №636 «Об утверждении положения о службе практической психологии в системе Министерства образования РФ». </w:t>
      </w:r>
    </w:p>
    <w:p w:rsidR="00940AD2" w:rsidRPr="00C83D48" w:rsidRDefault="00940AD2" w:rsidP="00940AD2">
      <w:pPr>
        <w:pStyle w:val="Default"/>
        <w:spacing w:after="14"/>
        <w:ind w:left="-567" w:firstLine="567"/>
        <w:jc w:val="both"/>
      </w:pPr>
      <w:r w:rsidRPr="00C83D48">
        <w:t xml:space="preserve">4. Письмо Министерства образования РФ от 1.03.99. №3 «Об использовании рабочего времени педагога-психолога образовательного учреждения». </w:t>
      </w:r>
    </w:p>
    <w:p w:rsidR="00940AD2" w:rsidRPr="00C83D48" w:rsidRDefault="00940AD2" w:rsidP="00940AD2">
      <w:pPr>
        <w:pStyle w:val="Default"/>
        <w:spacing w:after="14"/>
        <w:ind w:left="-567" w:firstLine="567"/>
        <w:jc w:val="both"/>
      </w:pPr>
      <w:r w:rsidRPr="00C83D48">
        <w:t xml:space="preserve">5. Решение коллегии Министерства образования РФ от 29.03.95 №7/1 "О состоянии и перспективах развития службы практической психологии образования в РФ". </w:t>
      </w:r>
    </w:p>
    <w:p w:rsidR="00940AD2" w:rsidRPr="00C83D48" w:rsidRDefault="00940AD2" w:rsidP="00940AD2">
      <w:pPr>
        <w:pStyle w:val="Default"/>
        <w:spacing w:after="14"/>
        <w:ind w:left="-567" w:firstLine="567"/>
        <w:jc w:val="both"/>
      </w:pPr>
      <w:r w:rsidRPr="00C83D48">
        <w:t xml:space="preserve">6. Тарифно-квалификационные характеристики по должностям работников учреждений и организаций образования. </w:t>
      </w:r>
    </w:p>
    <w:p w:rsidR="00940AD2" w:rsidRPr="00C83D48" w:rsidRDefault="00940AD2" w:rsidP="00940AD2">
      <w:pPr>
        <w:pStyle w:val="Default"/>
        <w:ind w:left="-567" w:firstLine="567"/>
        <w:jc w:val="both"/>
      </w:pPr>
      <w:r w:rsidRPr="00C83D48">
        <w:t xml:space="preserve">7. Постановление Министерства труда и социального развития РФ от 27.09.96 №1 "Об утверждении Положения о профессиональной ориентации и психологической поддержке населения в Российской Федерации" введено в действие инструктивным письмом Министерства общего и профессионального образования РФ №7 от 28. 01.97. </w:t>
      </w:r>
    </w:p>
    <w:p w:rsidR="00EA50A5" w:rsidRPr="00C83D48" w:rsidRDefault="00EA50A5" w:rsidP="00940AD2">
      <w:pPr>
        <w:pStyle w:val="Default"/>
        <w:ind w:left="-567" w:firstLine="567"/>
        <w:jc w:val="both"/>
      </w:pPr>
    </w:p>
    <w:p w:rsidR="00EA50A5" w:rsidRPr="00C83D48" w:rsidRDefault="00031721" w:rsidP="00EA50A5">
      <w:pPr>
        <w:pStyle w:val="Default"/>
        <w:jc w:val="center"/>
        <w:rPr>
          <w:b/>
          <w:bCs/>
        </w:rPr>
      </w:pPr>
      <w:r w:rsidRPr="00C83D48">
        <w:rPr>
          <w:b/>
          <w:bCs/>
        </w:rPr>
        <w:t>Основные ф</w:t>
      </w:r>
      <w:r w:rsidR="00EA50A5" w:rsidRPr="00C83D48">
        <w:rPr>
          <w:b/>
          <w:bCs/>
        </w:rPr>
        <w:t>ормы учёта деятельности и отчетность  педагога-психолога</w:t>
      </w:r>
    </w:p>
    <w:p w:rsidR="00EA50A5" w:rsidRPr="00C83D48" w:rsidRDefault="00EA50A5" w:rsidP="00EA50A5">
      <w:pPr>
        <w:pStyle w:val="Default"/>
        <w:jc w:val="center"/>
      </w:pPr>
    </w:p>
    <w:p w:rsidR="00EA50A5" w:rsidRPr="00C83D48" w:rsidRDefault="00EA50A5" w:rsidP="00EA50A5">
      <w:pPr>
        <w:pStyle w:val="Default"/>
        <w:ind w:left="-567"/>
        <w:jc w:val="both"/>
      </w:pPr>
      <w:r w:rsidRPr="00C83D48">
        <w:t xml:space="preserve">1. Перспективный план работы, утвержденный руководителем образовательного учреждения. </w:t>
      </w:r>
    </w:p>
    <w:p w:rsidR="00EA50A5" w:rsidRPr="00C83D48" w:rsidRDefault="00EA50A5" w:rsidP="00EA50A5">
      <w:pPr>
        <w:pStyle w:val="Default"/>
        <w:ind w:left="-567"/>
        <w:jc w:val="both"/>
      </w:pPr>
      <w:r w:rsidRPr="00C83D48">
        <w:t xml:space="preserve">2. Документация ПМПк. </w:t>
      </w:r>
    </w:p>
    <w:p w:rsidR="00EA50A5" w:rsidRPr="00C83D48" w:rsidRDefault="00EA50A5" w:rsidP="00EA50A5">
      <w:pPr>
        <w:pStyle w:val="Default"/>
        <w:ind w:left="-567"/>
        <w:jc w:val="both"/>
      </w:pPr>
      <w:r w:rsidRPr="00C83D48">
        <w:t xml:space="preserve">3. Журнал учета видов работы раздел "Групповая коррекционно – развивающая работа". </w:t>
      </w:r>
    </w:p>
    <w:p w:rsidR="00EA50A5" w:rsidRPr="00C83D48" w:rsidRDefault="00EA50A5" w:rsidP="00EA50A5">
      <w:pPr>
        <w:pStyle w:val="Default"/>
        <w:ind w:left="-567"/>
        <w:jc w:val="both"/>
      </w:pPr>
      <w:r w:rsidRPr="00C83D48">
        <w:t xml:space="preserve">4. Журнал учета видов работы раздел "Индивидуальная работа". </w:t>
      </w:r>
    </w:p>
    <w:p w:rsidR="00EA50A5" w:rsidRPr="00C83D48" w:rsidRDefault="00EA50A5" w:rsidP="00EA50A5">
      <w:pPr>
        <w:pStyle w:val="Default"/>
        <w:ind w:left="-567"/>
        <w:jc w:val="both"/>
      </w:pPr>
      <w:r w:rsidRPr="00C83D48">
        <w:t>5. Журнал учета видов работы раздел "Консультирование" .</w:t>
      </w:r>
    </w:p>
    <w:p w:rsidR="00EA50A5" w:rsidRPr="00C83D48" w:rsidRDefault="00EA50A5" w:rsidP="00EA50A5">
      <w:pPr>
        <w:pStyle w:val="Default"/>
        <w:ind w:left="-567"/>
        <w:jc w:val="both"/>
      </w:pPr>
      <w:r w:rsidRPr="00C83D48">
        <w:t>6.Аналитический отчет о проведенной работе за год, утвержденный руководителем образовательного учреждения .</w:t>
      </w:r>
    </w:p>
    <w:p w:rsidR="00940AD2" w:rsidRPr="00C83D48" w:rsidRDefault="00940AD2" w:rsidP="00940AD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AD2" w:rsidRPr="00C83D48" w:rsidRDefault="00940AD2" w:rsidP="00940AD2">
      <w:pPr>
        <w:pStyle w:val="Default"/>
        <w:jc w:val="center"/>
        <w:rPr>
          <w:b/>
          <w:bCs/>
        </w:rPr>
      </w:pPr>
      <w:r w:rsidRPr="00C83D48">
        <w:rPr>
          <w:b/>
          <w:bCs/>
        </w:rPr>
        <w:t>Учебно-методическая литература</w:t>
      </w:r>
    </w:p>
    <w:p w:rsidR="00104D1F" w:rsidRPr="00C83D48" w:rsidRDefault="00104D1F" w:rsidP="00940AD2">
      <w:pPr>
        <w:pStyle w:val="Default"/>
        <w:jc w:val="center"/>
        <w:rPr>
          <w:b/>
          <w:bCs/>
        </w:rPr>
      </w:pP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Алябьева Е.А. Психогимнастика в детском саду. – М.: ТЦ Сфера, 2003.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>Бавина Т.В., Агаркова Е.И. Детские страхи: решение проблемы в условиях детского сада: Практическое пособие. - М.:АРКТИ, 2011.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>Большакова С. Е. Формирование мелкой моторики рук: Игры и упражнения. – 2-е изд., испр. – М.: ТЦ Сфера, 2014. – 64 с. – (Библиотека логопеда).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>Грабенко Т.М. Зачем читать детям сказки. – С-П. Речь, 2006.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>Гуськова А.А. Развитие речедвигательной координации детей. Пособие для логопедов, воспитателей и родителей. – М.: ТЦ Сфера, 2014. – 64 с. (библиотека Логопеда)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>Доценко Е.В. Психодиагностика детей в дошкольном учреждении. (Методики, тесты, опросники). «Учитель», 2010.</w:t>
      </w:r>
    </w:p>
    <w:p w:rsidR="00940AD2" w:rsidRPr="00C83D48" w:rsidRDefault="00940AD2" w:rsidP="00104D1F">
      <w:pPr>
        <w:pStyle w:val="ab"/>
        <w:numPr>
          <w:ilvl w:val="0"/>
          <w:numId w:val="3"/>
        </w:numPr>
        <w:tabs>
          <w:tab w:val="left" w:pos="0"/>
          <w:tab w:val="left" w:pos="709"/>
        </w:tabs>
        <w:ind w:left="-567" w:firstLine="0"/>
        <w:rPr>
          <w:sz w:val="24"/>
        </w:rPr>
      </w:pPr>
      <w:r w:rsidRPr="00C83D48">
        <w:rPr>
          <w:sz w:val="24"/>
        </w:rPr>
        <w:t>Дьяченко Л. Релаксация в «Гнездышке» // Школьный психолог. – 2005. - №11. –с.25-30.</w:t>
      </w:r>
    </w:p>
    <w:p w:rsidR="00940AD2" w:rsidRPr="00C83D48" w:rsidRDefault="00940AD2" w:rsidP="00104D1F">
      <w:pPr>
        <w:pStyle w:val="ab"/>
        <w:numPr>
          <w:ilvl w:val="0"/>
          <w:numId w:val="3"/>
        </w:numPr>
        <w:tabs>
          <w:tab w:val="left" w:pos="0"/>
          <w:tab w:val="left" w:pos="709"/>
        </w:tabs>
        <w:ind w:left="-567" w:firstLine="0"/>
        <w:rPr>
          <w:rFonts w:eastAsia="Calibri"/>
          <w:color w:val="000000"/>
          <w:sz w:val="24"/>
        </w:rPr>
      </w:pPr>
      <w:r w:rsidRPr="00C83D48">
        <w:rPr>
          <w:rFonts w:eastAsia="Calibri"/>
          <w:color w:val="000000"/>
          <w:sz w:val="24"/>
        </w:rPr>
        <w:t>Епанчинцева О. Ю.Роль песочной терапии в развитии эмоциональной сферы детей дошкольного возраста.Детство-Пресс, 2010 .</w:t>
      </w:r>
    </w:p>
    <w:p w:rsidR="00940AD2" w:rsidRPr="00C83D48" w:rsidRDefault="00940AD2" w:rsidP="00104D1F">
      <w:pPr>
        <w:pStyle w:val="ab"/>
        <w:numPr>
          <w:ilvl w:val="0"/>
          <w:numId w:val="3"/>
        </w:numPr>
        <w:tabs>
          <w:tab w:val="left" w:pos="0"/>
          <w:tab w:val="left" w:pos="709"/>
        </w:tabs>
        <w:ind w:left="-567" w:firstLine="0"/>
        <w:rPr>
          <w:rFonts w:eastAsia="Calibri"/>
          <w:color w:val="000000"/>
          <w:sz w:val="24"/>
        </w:rPr>
      </w:pPr>
      <w:r w:rsidRPr="00C83D48">
        <w:rPr>
          <w:rFonts w:eastAsia="Calibri"/>
          <w:color w:val="000000"/>
          <w:sz w:val="24"/>
        </w:rPr>
        <w:t>Зейц Мариелла. Пишем и рисуем на песке. Настольная песочница: (адаптированный перевод с английского) – М.: ИНТ, 2010 – 94 с.:ил. Редактор русского издания Качанова И.А.</w:t>
      </w:r>
      <w:bookmarkStart w:id="0" w:name="_GoBack"/>
      <w:bookmarkEnd w:id="0"/>
    </w:p>
    <w:p w:rsidR="00940AD2" w:rsidRPr="00C83D48" w:rsidRDefault="00940AD2" w:rsidP="00104D1F">
      <w:pPr>
        <w:pStyle w:val="ab"/>
        <w:numPr>
          <w:ilvl w:val="0"/>
          <w:numId w:val="3"/>
        </w:numPr>
        <w:tabs>
          <w:tab w:val="left" w:pos="0"/>
          <w:tab w:val="left" w:pos="709"/>
        </w:tabs>
        <w:ind w:left="-567" w:firstLine="0"/>
        <w:rPr>
          <w:rFonts w:eastAsia="Calibri"/>
          <w:color w:val="000000"/>
          <w:sz w:val="24"/>
        </w:rPr>
      </w:pPr>
      <w:r w:rsidRPr="00C83D48">
        <w:rPr>
          <w:rFonts w:eastAsia="Calibri"/>
          <w:color w:val="000000"/>
          <w:sz w:val="24"/>
        </w:rPr>
        <w:t>Зеленцова-Пешкова Н.В. Элементы песочной терапии в развитии детей раннего возраста. - СПб.: ООО "ИЗДАТЕЛЬСТВО "ДЕТСТВО-ПРЕСС", 2015.-96 с.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Зинкевич-Евстигнеева Т.Д. Практикум по сказкотерапии. С-П. Речь, 2002.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Зинкевич-Евстигнеева Т. Д., Грабенко Т. М. Чудеса на песке. Практикум по песочной терапии. </w:t>
      </w:r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С-П. </w:t>
      </w:r>
      <w:r w:rsidRPr="00C83D48">
        <w:rPr>
          <w:rFonts w:ascii="Times New Roman" w:eastAsia="Calibri" w:hAnsi="Times New Roman" w:cs="Times New Roman"/>
          <w:sz w:val="24"/>
          <w:szCs w:val="24"/>
        </w:rPr>
        <w:t>Речь, 2007.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>Каушкаль О. Н., Чернышова И. Н. познавательно-речевое развитие дошкольников в игровой деятельности с песком «Сказка в песочнице». Учебно-методическое пособие.- М.: Центр педагогического образования, 2014. – 80 с.</w:t>
      </w:r>
    </w:p>
    <w:p w:rsidR="00940AD2" w:rsidRPr="00C83D48" w:rsidRDefault="00940AD2" w:rsidP="00104D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Киселева М. В. Арт-терапия в работе с детьми. С-П. Речь, 2002.</w:t>
      </w:r>
    </w:p>
    <w:p w:rsidR="00940AD2" w:rsidRPr="00C83D48" w:rsidRDefault="00940AD2" w:rsidP="00104D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D48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Куражева Н.Ю. Цветик-семицветик. Программа интеллектуального, эмоционального и волевого развития детей младшего и старшего дошкольного возраста.- СПб.: Речь; М.: Сфера, 2011.</w:t>
      </w:r>
    </w:p>
    <w:p w:rsidR="00940AD2" w:rsidRPr="00C83D48" w:rsidRDefault="00940AD2" w:rsidP="00104D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>Лалаева Р.И., Серебрякова Н.В. Формирование правильной разговорной речи у дошкольников. Феникс, 2004.</w:t>
      </w:r>
    </w:p>
    <w:p w:rsidR="00940AD2" w:rsidRPr="00C83D48" w:rsidRDefault="00940AD2" w:rsidP="00104D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>Микляева Н.В., Толстикова С.Н., Целикина Н.П. Сказкотерапия в ДОУ и семье.</w:t>
      </w:r>
      <w:r w:rsidRPr="00C83D48">
        <w:rPr>
          <w:rFonts w:ascii="Times New Roman" w:eastAsia="Calibri" w:hAnsi="Times New Roman" w:cs="Times New Roman"/>
          <w:sz w:val="24"/>
          <w:szCs w:val="24"/>
        </w:rPr>
        <w:t>М.: ТЦ Сфера, 2010.</w:t>
      </w:r>
    </w:p>
    <w:p w:rsidR="00940AD2" w:rsidRPr="00C83D48" w:rsidRDefault="00940AD2" w:rsidP="00104D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>Панфилова М.А. Игротерапия общения. М.: «Издательство ГНОМ и Д», 2010.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>Рыжова Н.В. Развитие речи в детском саду. Конспекты занятий с детьми 2-7 лет. Ярославль: Академия развития, 2010.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>Сапожникова О.Б.,  Е.В. Гарнова. Песочная терапия в развитии дошкольников. – М.: ТЦ Сфера, 2014 – 64с. (Библтотека логопеда).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>Сакович Н.А. Технология игры в песок. Игры на мосту. Санкт-Петербург: «Речь», 2006.</w:t>
      </w:r>
    </w:p>
    <w:p w:rsidR="00940AD2" w:rsidRPr="00C83D48" w:rsidRDefault="00940AD2" w:rsidP="00104D1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D48">
        <w:rPr>
          <w:rFonts w:ascii="Times New Roman" w:eastAsia="Calibri" w:hAnsi="Times New Roman" w:cs="Times New Roman"/>
          <w:color w:val="000000"/>
          <w:sz w:val="24"/>
          <w:szCs w:val="24"/>
        </w:rPr>
        <w:t>Стребелева Е.А. Психолого-педагогическая диагностика развития детей раннего и дошкольного возраста. М.: «Просвещение», 2009.</w:t>
      </w:r>
    </w:p>
    <w:p w:rsidR="00940AD2" w:rsidRPr="00C83D48" w:rsidRDefault="00940AD2" w:rsidP="00104D1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Тихомирова Л. Ф., Басов А. В.Развитие логического мышления детей. Ярославль: ТОО Гринго, 1995. </w:t>
      </w:r>
    </w:p>
    <w:p w:rsidR="00940AD2" w:rsidRPr="00C83D48" w:rsidRDefault="00940AD2" w:rsidP="00104D1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D48">
        <w:rPr>
          <w:rFonts w:ascii="Times New Roman" w:eastAsia="Calibri" w:hAnsi="Times New Roman" w:cs="Times New Roman"/>
          <w:sz w:val="24"/>
          <w:szCs w:val="24"/>
        </w:rPr>
        <w:t xml:space="preserve"> Журнал «Логопед» № 6/2012. Верещагина Н.В. «Изучение речевой и интеллектуальной недостаточности детей раннего возраста» стр.43-51.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C83D48">
        <w:rPr>
          <w:rFonts w:ascii="Times New Roman" w:eastAsia="Times-Bold" w:hAnsi="Times New Roman" w:cs="Times New Roman"/>
          <w:bCs/>
          <w:sz w:val="24"/>
          <w:szCs w:val="24"/>
        </w:rPr>
        <w:t xml:space="preserve">Штейнхардт Л.  </w:t>
      </w:r>
      <w:r w:rsidRPr="00C83D48">
        <w:rPr>
          <w:rFonts w:ascii="Times New Roman" w:eastAsia="Times-Roman" w:hAnsi="Times New Roman" w:cs="Times New Roman"/>
          <w:sz w:val="24"/>
          <w:szCs w:val="24"/>
        </w:rPr>
        <w:t xml:space="preserve">Юнгианская песочная психотерапия. — </w:t>
      </w:r>
      <w:r w:rsidRPr="00C83D48">
        <w:rPr>
          <w:rFonts w:ascii="Times New Roman" w:eastAsia="Times-Bold" w:hAnsi="Times New Roman" w:cs="Times New Roman"/>
          <w:bCs/>
          <w:sz w:val="24"/>
          <w:szCs w:val="24"/>
        </w:rPr>
        <w:t>СПб.: Питер, 2001</w:t>
      </w:r>
      <w:r w:rsidRPr="00C83D48">
        <w:rPr>
          <w:rFonts w:ascii="Times New Roman" w:eastAsia="Times-Roman" w:hAnsi="Times New Roman" w:cs="Times New Roman"/>
          <w:sz w:val="24"/>
          <w:szCs w:val="24"/>
        </w:rPr>
        <w:t xml:space="preserve">. — 320 с: ил. — (Серия </w:t>
      </w:r>
      <w:r w:rsidRPr="00C83D48">
        <w:rPr>
          <w:rFonts w:ascii="Cambria Math" w:eastAsia="Times-Roman" w:hAnsi="Cambria Math" w:cs="Times New Roman"/>
          <w:sz w:val="24"/>
          <w:szCs w:val="24"/>
        </w:rPr>
        <w:t>≪</w:t>
      </w:r>
      <w:r w:rsidRPr="00C83D48">
        <w:rPr>
          <w:rFonts w:ascii="Times New Roman" w:eastAsia="Times-Roman" w:hAnsi="Times New Roman" w:cs="Times New Roman"/>
          <w:sz w:val="24"/>
          <w:szCs w:val="24"/>
        </w:rPr>
        <w:t>Практикум по психотерапии</w:t>
      </w:r>
      <w:r w:rsidRPr="00C83D48">
        <w:rPr>
          <w:rFonts w:ascii="Cambria Math" w:eastAsia="Times-Roman" w:hAnsi="Cambria Math" w:cs="Times New Roman"/>
          <w:sz w:val="24"/>
          <w:szCs w:val="24"/>
        </w:rPr>
        <w:t>≫</w:t>
      </w:r>
      <w:r w:rsidRPr="00C83D48">
        <w:rPr>
          <w:rFonts w:ascii="Times New Roman" w:eastAsia="Times-Roman" w:hAnsi="Times New Roman" w:cs="Times New Roman"/>
          <w:sz w:val="24"/>
          <w:szCs w:val="24"/>
        </w:rPr>
        <w:t>).</w:t>
      </w:r>
    </w:p>
    <w:p w:rsidR="00104D1F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Справочник педагога-психолога № 9,2014. Лубенская Е.А. «Развитие способности к саморегуляции у детей старшего дошкольного возраста» стр.41-51.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>Справочник педагога-психолога № 9,2014. Тухикова С. М. «Эмоциональное развитие детей с интеллектуальной недостаточностью» стр. 35-40.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О.В. Узорова, Е.А. Нефедова. Игры с пальчиками.- М.: « Издательство АСТ», 2004.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Н.В. Нижегородцева, В. Д.Шадриков. Психолого-педагогическая готовность ребенка к школе: Пособие для практических психологов, педагогов и родителей.- М.: Владос, 2001.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М.М. Безруких, С.П. Ефимова, Б.С. Круглов. Как помочь первокласснику хорошо учиться. М., 2003.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М.М. Семаго, Н. Я. Семаго. Диагностико-консультативная деятельность психолога образования: Методическое пособие..М.:Айрис-пресс, 2004.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Е.И. Рогов. Настольная книга практического психолога. Учебное пособие в 2-х книгах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Диагностика и коррекция внимания: Программа для детей 5-9 лет.-М.: ТЦ Сфера, 2001.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Практическая психология образования. Под ред. И. В. Дубровиной. - М; ТЦ «Сфера», 1997.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Работа педагога – психолога в ДОУ. Микляева Н. В., Микляева Ю. В. М. : Айрис- пресс, 2005.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Практикум для детского психолога. Широкова Г. А., Жадько Е. Г. Ростов н/Д: «Феникс», 2004.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Справочная книга школьного психолога. – 2-е изд., дораб. Овчарова Р. В. 9. М. : «Просвещение», «Уч. литература», 1996.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Основы психологического консультирования и психологического коррекции: Уч. пособие для студентов высш. пед. учеб. заведений. Хухлаева О. В. М. : Изд. центр «Академия», 2001.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Первые шаги школьного психолога. Психологический тренинг. Самоукина Н. В. - Ярославль: Академия развития: Академия холдинг: 2002.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lastRenderedPageBreak/>
        <w:t xml:space="preserve">Тренинг общения с ребенком (период раннего детства). – Лютова Е. К., Монина Г. Б. СПб. : Изд-во «Речь»; «ТЦ Сфера», 2001.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Если малыш не хочет ходить в детский сад. Луговская А. М. : Изд-во Эксмо, 2002. 24.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Одаренные дети в детском саду и школе: Учеб. пособие для студ. высш. пед. учеб. заведений. Савенкова А. И. М. : Издательский центр «Академия», 2005.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Тропинка к своему Я: как сохранить психологическое здоровье дошкольников. – Хухлаева О. В., Хухлаев О. Е. М. : Генезис, 2004.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Занятие по психологимнастике с дошкольниками. Алябьева Е. А. - М. : «Сфера», 2009.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в младшей группе. Шарохина В. Л. - М. : «Прометей», 2002.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в средней группе. Шарохина В. Л. - М. : «Прометей», 2002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в средней группе. Шарохина В. Л. - М. : «Прометей», 2002.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Психическое развитие и саморазвитие ребенка. Поддьяков Н. Н. - СПб. : «Сфера», 2010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Игровые занятия по развитию памяти, внимания, мышления и воображения у дошкольников. Стародубцева И. В., Завьялова Т. П. – М. : «АРКТИ», 2008.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Крюкова С.В., Слободяник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пособие. –М.: Генезис, 2000.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Арцишевская И.Л. «Работа психолога с гиперактивными детьми»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КатаеваЛ.И. «Работа психолога с застенчивыми детьми» М.2005 </w:t>
      </w:r>
    </w:p>
    <w:p w:rsidR="00940AD2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 xml:space="preserve">Куражева Н.Ю., Вараева Н.В., Тузаева А.С., Козлова И.А.СПб.: Речь; М.: Сфера, 2011. - 218 с. «Программа интеллектуального, эмоционального и волевого развития детей» Комплексная программа психологических занятий с детьми дошкольного возраста "Цветик – семицветик" </w:t>
      </w:r>
    </w:p>
    <w:p w:rsidR="00EA50A5" w:rsidRPr="00C83D48" w:rsidRDefault="00940AD2" w:rsidP="00104D1F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662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>Подписка журнала «</w:t>
      </w:r>
      <w:r w:rsidR="002D5D6A" w:rsidRPr="00C83D48">
        <w:rPr>
          <w:rFonts w:ascii="Times New Roman" w:hAnsi="Times New Roman" w:cs="Times New Roman"/>
          <w:sz w:val="24"/>
          <w:szCs w:val="24"/>
        </w:rPr>
        <w:t>Справочник психолога ДОУ</w:t>
      </w:r>
      <w:r w:rsidRPr="00C83D4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40AD2" w:rsidRPr="00C83D48" w:rsidRDefault="00940AD2" w:rsidP="00EA50A5">
      <w:pPr>
        <w:pStyle w:val="a3"/>
        <w:tabs>
          <w:tab w:val="left" w:pos="0"/>
          <w:tab w:val="left" w:pos="709"/>
          <w:tab w:val="left" w:pos="662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sz w:val="24"/>
          <w:szCs w:val="24"/>
        </w:rPr>
        <w:tab/>
      </w:r>
    </w:p>
    <w:p w:rsidR="00940AD2" w:rsidRPr="00C83D48" w:rsidRDefault="00EA50A5" w:rsidP="00EA50A5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D48">
        <w:rPr>
          <w:rFonts w:ascii="Times New Roman" w:hAnsi="Times New Roman" w:cs="Times New Roman"/>
          <w:b/>
          <w:bCs/>
          <w:sz w:val="24"/>
          <w:szCs w:val="24"/>
        </w:rPr>
        <w:t>Диагностический материал кабинета психолога</w:t>
      </w:r>
    </w:p>
    <w:p w:rsidR="00EA50A5" w:rsidRPr="00C83D48" w:rsidRDefault="00EA50A5" w:rsidP="00EA50A5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771" w:type="dxa"/>
        <w:tblLayout w:type="fixed"/>
        <w:tblLook w:val="0000"/>
      </w:tblPr>
      <w:tblGrid>
        <w:gridCol w:w="454"/>
        <w:gridCol w:w="2702"/>
        <w:gridCol w:w="2685"/>
        <w:gridCol w:w="4224"/>
      </w:tblGrid>
      <w:tr w:rsidR="002D5D6A" w:rsidRPr="00C83D48" w:rsidTr="00711323">
        <w:trPr>
          <w:trHeight w:val="459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№ </w:t>
            </w:r>
          </w:p>
        </w:tc>
        <w:tc>
          <w:tcPr>
            <w:tcW w:w="2702" w:type="dxa"/>
          </w:tcPr>
          <w:p w:rsidR="002D5D6A" w:rsidRPr="00C83D48" w:rsidRDefault="002D5D6A">
            <w:pPr>
              <w:pStyle w:val="Default"/>
            </w:pPr>
            <w:r w:rsidRPr="00C83D48">
              <w:t>Основная</w:t>
            </w:r>
            <w:r w:rsidR="00EA50A5" w:rsidRPr="00C83D48">
              <w:t xml:space="preserve"> направленность методики /теста</w:t>
            </w:r>
            <w:r w:rsidRPr="00C83D48">
              <w:t xml:space="preserve"> </w:t>
            </w:r>
          </w:p>
        </w:tc>
        <w:tc>
          <w:tcPr>
            <w:tcW w:w="2685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Авторы методики/ название </w:t>
            </w:r>
          </w:p>
        </w:tc>
        <w:tc>
          <w:tcPr>
            <w:tcW w:w="422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Литературный источник </w:t>
            </w:r>
          </w:p>
        </w:tc>
      </w:tr>
      <w:tr w:rsidR="002D5D6A" w:rsidRPr="00C83D48" w:rsidTr="00711323">
        <w:trPr>
          <w:trHeight w:val="298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1 </w:t>
            </w:r>
          </w:p>
        </w:tc>
        <w:tc>
          <w:tcPr>
            <w:tcW w:w="2702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Экспересс – диагностика </w:t>
            </w:r>
          </w:p>
        </w:tc>
        <w:tc>
          <w:tcPr>
            <w:tcW w:w="2685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«Практикума по возрастной психологии» </w:t>
            </w:r>
          </w:p>
        </w:tc>
        <w:tc>
          <w:tcPr>
            <w:tcW w:w="422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СПб изд-во «Речь» под редакцией </w:t>
            </w:r>
          </w:p>
          <w:p w:rsidR="002D5D6A" w:rsidRPr="00C83D48" w:rsidRDefault="002D5D6A">
            <w:pPr>
              <w:pStyle w:val="Default"/>
            </w:pPr>
            <w:r w:rsidRPr="00C83D48">
              <w:t xml:space="preserve">Л.А. Головей и Е.Ф. Рыбалко,2001 </w:t>
            </w:r>
          </w:p>
        </w:tc>
      </w:tr>
      <w:tr w:rsidR="00EA50A5" w:rsidRPr="00C83D48" w:rsidTr="00711323">
        <w:trPr>
          <w:trHeight w:val="914"/>
        </w:trPr>
        <w:tc>
          <w:tcPr>
            <w:tcW w:w="454" w:type="dxa"/>
          </w:tcPr>
          <w:p w:rsidR="00EA50A5" w:rsidRPr="00C83D48" w:rsidRDefault="00EA50A5">
            <w:pPr>
              <w:pStyle w:val="Default"/>
            </w:pPr>
            <w:r w:rsidRPr="00C83D48">
              <w:t xml:space="preserve">2 </w:t>
            </w:r>
          </w:p>
        </w:tc>
        <w:tc>
          <w:tcPr>
            <w:tcW w:w="2702" w:type="dxa"/>
          </w:tcPr>
          <w:p w:rsidR="00EA50A5" w:rsidRPr="00C83D48" w:rsidRDefault="00EA50A5">
            <w:pPr>
              <w:pStyle w:val="Default"/>
            </w:pPr>
            <w:r w:rsidRPr="00C83D48">
              <w:t xml:space="preserve">Воображение, моторика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Дьяченко О.М. «Дорисовывание фигур» 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Психолог в детском дошкольном учреждении; методические рекомендации к практической деятельности/ под ред.Т.В. Лаврентьевой. </w:t>
            </w:r>
          </w:p>
          <w:p w:rsidR="00EA50A5" w:rsidRPr="00C83D48" w:rsidRDefault="00EA50A5">
            <w:pPr>
              <w:pStyle w:val="Default"/>
            </w:pPr>
            <w:r w:rsidRPr="00C83D48">
              <w:t xml:space="preserve">М. 1996 </w:t>
            </w:r>
          </w:p>
        </w:tc>
      </w:tr>
      <w:tr w:rsidR="00EA50A5" w:rsidRPr="00C83D48" w:rsidTr="00711323">
        <w:trPr>
          <w:trHeight w:val="110"/>
        </w:trPr>
        <w:tc>
          <w:tcPr>
            <w:tcW w:w="454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3 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A50A5" w:rsidRPr="00C83D48" w:rsidRDefault="00EA50A5" w:rsidP="00EA50A5">
            <w:pPr>
              <w:pStyle w:val="Default"/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А.Л. Венгер «Лабиринт».. 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EA50A5" w:rsidRPr="00C83D48" w:rsidRDefault="00EA50A5" w:rsidP="00EA50A5">
            <w:pPr>
              <w:pStyle w:val="Default"/>
            </w:pPr>
          </w:p>
        </w:tc>
      </w:tr>
      <w:tr w:rsidR="002D5D6A" w:rsidRPr="00C83D48" w:rsidTr="00711323">
        <w:trPr>
          <w:trHeight w:val="298"/>
        </w:trPr>
        <w:tc>
          <w:tcPr>
            <w:tcW w:w="454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4 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Логическое мышление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Бернштейн A.M. «Последовательность событий»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Дубровина И.В. Готовность к школе. М., 2001 </w:t>
            </w:r>
          </w:p>
        </w:tc>
      </w:tr>
      <w:tr w:rsidR="002D5D6A" w:rsidRPr="00C83D48" w:rsidTr="00711323">
        <w:trPr>
          <w:trHeight w:val="297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5 </w:t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Белопольская H.Л Исключение предметов «Четвертый лишний»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Ануфриев А.Ф., Костромина С.Н. Как преодолеть трудности в обучении детей. </w:t>
            </w:r>
          </w:p>
        </w:tc>
      </w:tr>
      <w:tr w:rsidR="002D5D6A" w:rsidRPr="00C83D48" w:rsidTr="00711323">
        <w:trPr>
          <w:trHeight w:val="298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6 </w:t>
            </w:r>
          </w:p>
        </w:tc>
        <w:tc>
          <w:tcPr>
            <w:tcW w:w="2702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Речь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«Составь рассказ» «Последовательность»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Барташникова И. А., Барташников А.А. </w:t>
            </w:r>
          </w:p>
          <w:p w:rsidR="002D5D6A" w:rsidRPr="00C83D48" w:rsidRDefault="002D5D6A">
            <w:pPr>
              <w:pStyle w:val="Default"/>
            </w:pPr>
            <w:r w:rsidRPr="00C83D48">
              <w:t xml:space="preserve">Учись играя. Харьков, 1997 </w:t>
            </w:r>
          </w:p>
        </w:tc>
      </w:tr>
      <w:tr w:rsidR="00EA50A5" w:rsidRPr="00C83D48" w:rsidTr="00711323">
        <w:trPr>
          <w:trHeight w:val="271"/>
        </w:trPr>
        <w:tc>
          <w:tcPr>
            <w:tcW w:w="454" w:type="dxa"/>
          </w:tcPr>
          <w:p w:rsidR="00EA50A5" w:rsidRPr="00C83D48" w:rsidRDefault="00EA50A5">
            <w:pPr>
              <w:pStyle w:val="Default"/>
            </w:pPr>
            <w:r w:rsidRPr="00C83D48">
              <w:t xml:space="preserve">7 </w:t>
            </w:r>
          </w:p>
        </w:tc>
        <w:tc>
          <w:tcPr>
            <w:tcW w:w="2702" w:type="dxa"/>
          </w:tcPr>
          <w:p w:rsidR="00EA50A5" w:rsidRPr="00C83D48" w:rsidRDefault="00EA50A5">
            <w:pPr>
              <w:pStyle w:val="Default"/>
            </w:pPr>
            <w:r w:rsidRPr="00C83D48">
              <w:t xml:space="preserve">Память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Истомина З.М. «10 </w:t>
            </w:r>
            <w:r w:rsidRPr="00C83D48">
              <w:lastRenderedPageBreak/>
              <w:t xml:space="preserve">слов» 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lastRenderedPageBreak/>
              <w:t xml:space="preserve">Барташникова И. А., Барташников </w:t>
            </w:r>
            <w:r w:rsidRPr="00C83D48">
              <w:lastRenderedPageBreak/>
              <w:t xml:space="preserve">А.А. </w:t>
            </w:r>
          </w:p>
          <w:p w:rsidR="00EA50A5" w:rsidRPr="00C83D48" w:rsidRDefault="00EA50A5">
            <w:pPr>
              <w:pStyle w:val="Default"/>
            </w:pPr>
            <w:r w:rsidRPr="00C83D48">
              <w:t xml:space="preserve">Учись играя. Харьков, 1997 </w:t>
            </w:r>
          </w:p>
        </w:tc>
      </w:tr>
      <w:tr w:rsidR="00EA50A5" w:rsidRPr="00C83D48" w:rsidTr="00711323">
        <w:trPr>
          <w:trHeight w:val="110"/>
        </w:trPr>
        <w:tc>
          <w:tcPr>
            <w:tcW w:w="454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lastRenderedPageBreak/>
              <w:t xml:space="preserve">8 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A50A5" w:rsidRPr="00C83D48" w:rsidRDefault="00EA50A5" w:rsidP="00EA50A5">
            <w:pPr>
              <w:pStyle w:val="Default"/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А.Р.Лурия «10 слов» 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EA50A5" w:rsidRPr="00C83D48" w:rsidRDefault="00EA50A5" w:rsidP="00EA50A5">
            <w:pPr>
              <w:pStyle w:val="Default"/>
            </w:pPr>
          </w:p>
        </w:tc>
      </w:tr>
      <w:tr w:rsidR="00EA50A5" w:rsidRPr="00C83D48" w:rsidTr="00711323">
        <w:trPr>
          <w:trHeight w:val="458"/>
        </w:trPr>
        <w:tc>
          <w:tcPr>
            <w:tcW w:w="454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9 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Внимание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Эльконин Д. Б. «Графический диктант» 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Рогов Е.И. Настольная книга практического психолога в образовании. М., 1995 </w:t>
            </w:r>
          </w:p>
        </w:tc>
      </w:tr>
      <w:tr w:rsidR="00EA50A5" w:rsidRPr="00C83D48" w:rsidTr="00711323">
        <w:trPr>
          <w:trHeight w:val="110"/>
        </w:trPr>
        <w:tc>
          <w:tcPr>
            <w:tcW w:w="454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10 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EA50A5" w:rsidRPr="00C83D48" w:rsidRDefault="00EA50A5" w:rsidP="00EA50A5">
            <w:pPr>
              <w:pStyle w:val="Default"/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Тест Бендера 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EA50A5" w:rsidRPr="00C83D48" w:rsidRDefault="00EA50A5" w:rsidP="00EA50A5">
            <w:pPr>
              <w:pStyle w:val="Default"/>
            </w:pPr>
          </w:p>
        </w:tc>
      </w:tr>
      <w:tr w:rsidR="002D5D6A" w:rsidRPr="00C83D48" w:rsidTr="00711323">
        <w:trPr>
          <w:trHeight w:val="457"/>
        </w:trPr>
        <w:tc>
          <w:tcPr>
            <w:tcW w:w="454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11 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Половозрастная идентификация, самосознание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Белопольская H.JI. Методика исследования детского самосознания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Белопольская H.JI. Половозрастная идентификация. М., 1995 </w:t>
            </w:r>
          </w:p>
        </w:tc>
      </w:tr>
      <w:tr w:rsidR="002D5D6A" w:rsidRPr="00C83D48" w:rsidTr="00711323">
        <w:trPr>
          <w:trHeight w:val="298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12 </w:t>
            </w:r>
          </w:p>
        </w:tc>
        <w:tc>
          <w:tcPr>
            <w:tcW w:w="2702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Самооценка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Хухлаева Л «Лесенка»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Клюева Н.В., Касаткина Ю.В. Учим детей общению. Ярославль, 1997 </w:t>
            </w:r>
          </w:p>
        </w:tc>
      </w:tr>
      <w:tr w:rsidR="002D5D6A" w:rsidRPr="00C83D48" w:rsidTr="00711323">
        <w:trPr>
          <w:trHeight w:val="457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13 </w:t>
            </w:r>
          </w:p>
        </w:tc>
        <w:tc>
          <w:tcPr>
            <w:tcW w:w="2702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Статус в группе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«Два дома»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Агаева Е.Л., Брофман В.В. и др. Задачи и функции психолога в дошкольном учреждении. М.,1998 </w:t>
            </w:r>
          </w:p>
        </w:tc>
      </w:tr>
      <w:tr w:rsidR="002D5D6A" w:rsidRPr="00C83D48" w:rsidTr="00711323">
        <w:trPr>
          <w:trHeight w:val="619"/>
        </w:trPr>
        <w:tc>
          <w:tcPr>
            <w:tcW w:w="454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14 </w:t>
            </w:r>
          </w:p>
        </w:tc>
        <w:tc>
          <w:tcPr>
            <w:tcW w:w="2702" w:type="dxa"/>
          </w:tcPr>
          <w:p w:rsidR="002D5D6A" w:rsidRPr="00C83D48" w:rsidRDefault="002D5D6A">
            <w:pPr>
              <w:pStyle w:val="Default"/>
            </w:pPr>
            <w:r w:rsidRPr="00C83D48">
              <w:t xml:space="preserve">Мотивация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Банкова С.А. Тестовая беседа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2D5D6A" w:rsidRPr="00C83D48" w:rsidRDefault="002D5D6A">
            <w:pPr>
              <w:pStyle w:val="Default"/>
            </w:pPr>
            <w:r w:rsidRPr="00C83D48">
              <w:t xml:space="preserve">Посевина Г.П., КорольЛ. </w:t>
            </w:r>
          </w:p>
          <w:p w:rsidR="002D5D6A" w:rsidRPr="00C83D48" w:rsidRDefault="002D5D6A">
            <w:pPr>
              <w:pStyle w:val="Default"/>
            </w:pPr>
            <w:r w:rsidRPr="00C83D48">
              <w:t xml:space="preserve">Программа адаптации детей 6-7 детей к школьной жизни «Радость познания», Ростов-на- Дону, 2001 </w:t>
            </w:r>
          </w:p>
        </w:tc>
      </w:tr>
      <w:tr w:rsidR="00EA50A5" w:rsidRPr="00C83D48" w:rsidTr="00711323">
        <w:trPr>
          <w:trHeight w:val="297"/>
        </w:trPr>
        <w:tc>
          <w:tcPr>
            <w:tcW w:w="3156" w:type="dxa"/>
            <w:gridSpan w:val="2"/>
          </w:tcPr>
          <w:p w:rsidR="00EA50A5" w:rsidRPr="00C83D48" w:rsidRDefault="00EA50A5">
            <w:pPr>
              <w:pStyle w:val="Default"/>
            </w:pPr>
            <w:r w:rsidRPr="00C83D48">
              <w:t xml:space="preserve">Д.В.Солдатов «Мотивационные предпочтения» (МП)»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A50A5" w:rsidRPr="00C83D48" w:rsidRDefault="00EA50A5">
            <w:pPr>
              <w:pStyle w:val="Default"/>
            </w:pPr>
            <w:r w:rsidRPr="00C83D48">
              <w:t xml:space="preserve">Готовность к школе /Под ред. И.В. Дубровинкой/ Москва. 1995 г. 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:rsidR="00EA50A5" w:rsidRPr="00C83D48" w:rsidRDefault="00EA50A5">
            <w:pPr>
              <w:pStyle w:val="Default"/>
            </w:pPr>
          </w:p>
        </w:tc>
      </w:tr>
    </w:tbl>
    <w:p w:rsidR="00EA50A5" w:rsidRPr="00C83D48" w:rsidRDefault="00EA50A5" w:rsidP="00EA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A5" w:rsidRPr="00C83D48" w:rsidRDefault="00EA50A5" w:rsidP="00EA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48">
        <w:rPr>
          <w:rFonts w:ascii="Times New Roman" w:hAnsi="Times New Roman" w:cs="Times New Roman"/>
          <w:b/>
          <w:sz w:val="24"/>
          <w:szCs w:val="24"/>
        </w:rPr>
        <w:t>Методики, использованные в диагностическом обследовании детей 6-7 лет</w:t>
      </w:r>
    </w:p>
    <w:p w:rsidR="00EA50A5" w:rsidRPr="00C83D48" w:rsidRDefault="00EA50A5" w:rsidP="00EA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2" w:type="dxa"/>
        <w:tblInd w:w="-610" w:type="dxa"/>
        <w:tblLook w:val="04A0"/>
      </w:tblPr>
      <w:tblGrid>
        <w:gridCol w:w="458"/>
        <w:gridCol w:w="4922"/>
        <w:gridCol w:w="4362"/>
      </w:tblGrid>
      <w:tr w:rsidR="00EA50A5" w:rsidRPr="00C83D48" w:rsidTr="00EA50A5">
        <w:trPr>
          <w:trHeight w:val="409"/>
        </w:trPr>
        <w:tc>
          <w:tcPr>
            <w:tcW w:w="438" w:type="dxa"/>
            <w:vAlign w:val="center"/>
          </w:tcPr>
          <w:p w:rsidR="00EA50A5" w:rsidRPr="00C83D48" w:rsidRDefault="00EA50A5" w:rsidP="00EA5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Методика, автор/источник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Диагностируемые параметры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pStyle w:val="a3"/>
              <w:ind w:left="3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Тест Керна – Йерасека.</w:t>
            </w:r>
          </w:p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i/>
                <w:sz w:val="24"/>
                <w:szCs w:val="24"/>
              </w:rPr>
              <w:t>(Групповая психодиагностика)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Уровень развития мелкой моторики,</w:t>
            </w:r>
          </w:p>
          <w:p w:rsidR="00EA50A5" w:rsidRPr="00C83D48" w:rsidRDefault="00EA50A5" w:rsidP="00A345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подражание образцу,</w:t>
            </w:r>
          </w:p>
          <w:p w:rsidR="00EA50A5" w:rsidRPr="00C83D48" w:rsidRDefault="00EA50A5" w:rsidP="00A345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зрительно-моторной координации,</w:t>
            </w:r>
          </w:p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концентрации внимания.</w:t>
            </w:r>
          </w:p>
        </w:tc>
      </w:tr>
      <w:tr w:rsidR="00EA50A5" w:rsidRPr="00C83D48" w:rsidTr="00EA50A5">
        <w:trPr>
          <w:trHeight w:val="521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pStyle w:val="ad"/>
              <w:spacing w:before="0" w:after="0"/>
              <w:ind w:left="33"/>
              <w:rPr>
                <w:color w:val="000000"/>
                <w:spacing w:val="-3"/>
                <w:sz w:val="24"/>
                <w:szCs w:val="24"/>
              </w:rPr>
            </w:pPr>
            <w:r w:rsidRPr="00C83D48">
              <w:rPr>
                <w:b/>
                <w:color w:val="000000"/>
                <w:spacing w:val="-3"/>
                <w:sz w:val="24"/>
                <w:szCs w:val="24"/>
              </w:rPr>
              <w:t>Уровни развития сюжетно-ролевой игрыпо Д. Б. Эльконину.</w:t>
            </w:r>
            <w:r w:rsidRPr="00C83D48">
              <w:rPr>
                <w:i/>
                <w:sz w:val="24"/>
                <w:szCs w:val="24"/>
              </w:rPr>
              <w:t xml:space="preserve"> (По результатам наблюдения воспитателей).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Уровень развития сюжетно-ролевой игры.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развития речи</w:t>
            </w: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 основной образовательной программы ДОУ. </w:t>
            </w:r>
            <w:r w:rsidRPr="00C83D48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мониторинга в соответствии с программой ДОУ)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Уровень развития речи.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3D4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Методика «Образная память»</w:t>
            </w:r>
            <w:r w:rsidRPr="00C83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Римский Р. Р.Альманах психологических тестов. М., 1995, С.90-91.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Кратковременная образная  память.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Тест для оценки механической памяти и способности к осмысленному запоминанию.</w:t>
            </w:r>
          </w:p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центр "Коррекция"</w:t>
            </w:r>
          </w:p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 для психологической работы в школе. Составитель О.Н. Усанова. Москва, 1991г.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Механическая память и осмысленное запоминание.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«Самое непохожее»</w:t>
            </w: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</w:t>
            </w: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Венгера.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уровня овладения </w:t>
            </w: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мыслительными операциями: анализа, сравнения и обобщения признаков.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«4-й лишний»</w:t>
            </w:r>
          </w:p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Павлова Н.Н, Руденко Л.Г.</w:t>
            </w:r>
          </w:p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 в детском саду: Комплект материалом для педагогов-психологов детских дошкольных образовательных учреждений.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логического мышления, уровня обобщения и анализа у ребенка.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Пьерона —  Рузера</w:t>
            </w:r>
          </w:p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Н.Я. Семаго М.М. Семаго «Диагностический альбом для оценки развития познавательной деятельности ребёнка. Дошкольный и младший школьный возраст».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устойчивости внимания, возможностей его переключения. Одновременно можно отметить особенности темпа деятельности, «врабатываемость» в задание, проявление признаки  утомления и пресыщения. 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«На что это похоже?»</w:t>
            </w: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Н.Н, Руденко Л.Г. Экспресс-диагностика в детском саду: Комплект материалом для педагогов-психологов детских дошкольных образовательных учреждений.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воображения ребенка, оригинальности и гибкости мышления.</w:t>
            </w:r>
          </w:p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outlineLvl w:val="1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bCs/>
                <w:spacing w:val="-15"/>
                <w:kern w:val="36"/>
                <w:sz w:val="24"/>
                <w:szCs w:val="24"/>
              </w:rPr>
              <w:t>Методика «Графический диктант»</w:t>
            </w:r>
            <w:r w:rsidRPr="00C83D48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</w:rPr>
              <w:t xml:space="preserve"> Д. Б. Эльконина.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ориентации в пространстве,  умения внимательно слушать и точно выполнять указания </w:t>
            </w:r>
            <w:hyperlink r:id="rId9" w:tgtFrame="_blank" w:history="1">
              <w:r w:rsidRPr="00C83D4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взрослого</w:t>
              </w:r>
            </w:hyperlink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правильно воспроизводить заданное направление </w:t>
            </w:r>
            <w:hyperlink r:id="rId10" w:tgtFrame="_blank" w:history="1">
              <w:r w:rsidRPr="00C83D4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линии</w:t>
              </w:r>
            </w:hyperlink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 действовать по указанию взрослого.</w:t>
            </w:r>
          </w:p>
        </w:tc>
      </w:tr>
      <w:tr w:rsidR="00EA50A5" w:rsidRPr="00C83D48" w:rsidTr="00EA50A5">
        <w:trPr>
          <w:trHeight w:val="179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Методика "Беседа о школе"</w:t>
            </w:r>
          </w:p>
          <w:p w:rsidR="00EA50A5" w:rsidRPr="00C83D48" w:rsidRDefault="00EA50A5" w:rsidP="00A345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Методика разработана Т.А. Нежновой.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психодиагностика).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Определение сформированности «внутренней позиции школьника».</w:t>
            </w:r>
          </w:p>
          <w:p w:rsidR="00EA50A5" w:rsidRPr="00C83D48" w:rsidRDefault="00EA50A5" w:rsidP="00A345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A5" w:rsidRPr="00C83D48" w:rsidTr="00EA50A5">
        <w:trPr>
          <w:trHeight w:val="1986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Style w:val="FontStyle46"/>
                <w:sz w:val="24"/>
                <w:szCs w:val="24"/>
              </w:rPr>
              <w:t>Пробы для определения ведущих показателей в сенсорной и моторной сферах у детей 3—7 лет.</w:t>
            </w:r>
            <w:r w:rsidRPr="00C83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Николаева Е.И. Леворукий ребенок: диагностика, обучение, коррекция. – СПб.: «ДЕТСТВО-ПРЕСС», 2009.-128 с.</w:t>
            </w:r>
            <w:r w:rsidRPr="00C83D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(Индивидуальная психодиагностика/педагогические пробы)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Определение ведущей руки, глаза, уха.</w:t>
            </w:r>
          </w:p>
        </w:tc>
      </w:tr>
      <w:tr w:rsidR="00EA50A5" w:rsidRPr="00C83D48" w:rsidTr="00EA50A5">
        <w:trPr>
          <w:trHeight w:val="914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«Определение темперамента ребёнка»</w:t>
            </w:r>
          </w:p>
          <w:p w:rsidR="00EA50A5" w:rsidRPr="00C83D48" w:rsidRDefault="00EA50A5" w:rsidP="00A3451E">
            <w:pPr>
              <w:rPr>
                <w:rStyle w:val="FontStyle46"/>
                <w:b w:val="0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Б.С. Волковым и Н.В. Волковой. </w:t>
            </w:r>
            <w:r w:rsidRPr="00C83D48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наблюдения воспитателей/ диагностика родителей)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Определение типа темперамента ребенка.</w:t>
            </w:r>
          </w:p>
        </w:tc>
      </w:tr>
      <w:tr w:rsidR="00EA50A5" w:rsidRPr="00C83D48" w:rsidTr="00EA50A5">
        <w:trPr>
          <w:trHeight w:val="1000"/>
        </w:trPr>
        <w:tc>
          <w:tcPr>
            <w:tcW w:w="438" w:type="dxa"/>
            <w:vAlign w:val="center"/>
          </w:tcPr>
          <w:p w:rsidR="00EA50A5" w:rsidRPr="00C83D48" w:rsidRDefault="00EA50A5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29" w:type="dxa"/>
            <w:vAlign w:val="center"/>
          </w:tcPr>
          <w:p w:rsidR="00EA50A5" w:rsidRPr="00C83D48" w:rsidRDefault="00EA50A5" w:rsidP="00A3451E">
            <w:pPr>
              <w:shd w:val="clear" w:color="auto" w:fill="FEFEF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Методика диагностики одаренности </w:t>
            </w:r>
          </w:p>
          <w:p w:rsidR="00EA50A5" w:rsidRPr="00C83D48" w:rsidRDefault="00EA50A5" w:rsidP="00A3451E">
            <w:pPr>
              <w:shd w:val="clear" w:color="auto" w:fill="FEFE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>А.И.Савенков</w:t>
            </w:r>
            <w:r w:rsidRPr="00C83D48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диагностики родителей)</w:t>
            </w:r>
          </w:p>
        </w:tc>
        <w:tc>
          <w:tcPr>
            <w:tcW w:w="4375" w:type="dxa"/>
            <w:vAlign w:val="center"/>
          </w:tcPr>
          <w:p w:rsidR="00EA50A5" w:rsidRPr="00C83D48" w:rsidRDefault="00EA50A5" w:rsidP="00A3451E">
            <w:pPr>
              <w:shd w:val="clear" w:color="auto" w:fill="FEFEF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направленности интересов и склонностей </w:t>
            </w:r>
          </w:p>
          <w:p w:rsidR="00EA50A5" w:rsidRPr="00C83D48" w:rsidRDefault="00EA50A5" w:rsidP="00A3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D61" w:rsidRPr="00C83D48" w:rsidRDefault="00275D61" w:rsidP="00104D1F">
      <w:pPr>
        <w:tabs>
          <w:tab w:val="left" w:pos="0"/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50A5" w:rsidRPr="00C83D48" w:rsidRDefault="00EA50A5" w:rsidP="00104D1F">
      <w:pPr>
        <w:tabs>
          <w:tab w:val="left" w:pos="0"/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D48">
        <w:rPr>
          <w:rFonts w:ascii="Times New Roman" w:hAnsi="Times New Roman" w:cs="Times New Roman"/>
          <w:b/>
          <w:sz w:val="24"/>
          <w:szCs w:val="24"/>
        </w:rPr>
        <w:t>Методики на определение уровня нервно-психического развития детей раннего возраста</w:t>
      </w:r>
    </w:p>
    <w:p w:rsidR="00711323" w:rsidRPr="00C83D48" w:rsidRDefault="00711323" w:rsidP="00104D1F">
      <w:pPr>
        <w:tabs>
          <w:tab w:val="left" w:pos="0"/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445"/>
        <w:gridCol w:w="4908"/>
        <w:gridCol w:w="4271"/>
      </w:tblGrid>
      <w:tr w:rsidR="00711323" w:rsidRPr="00C83D48" w:rsidTr="00711323">
        <w:tc>
          <w:tcPr>
            <w:tcW w:w="445" w:type="dxa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Методика, автор/источник</w:t>
            </w:r>
          </w:p>
        </w:tc>
        <w:tc>
          <w:tcPr>
            <w:tcW w:w="4271" w:type="dxa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Диагностируемые параметры</w:t>
            </w:r>
          </w:p>
        </w:tc>
      </w:tr>
      <w:tr w:rsidR="00711323" w:rsidRPr="00C83D48" w:rsidTr="00711323">
        <w:tc>
          <w:tcPr>
            <w:tcW w:w="445" w:type="dxa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08" w:type="dxa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Методика Н.М. Аксарина, К.Л. Печора</w:t>
            </w:r>
          </w:p>
        </w:tc>
        <w:tc>
          <w:tcPr>
            <w:tcW w:w="4271" w:type="dxa"/>
            <w:vMerge w:val="restart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Уровень нервно-психического развития детей</w:t>
            </w:r>
          </w:p>
        </w:tc>
      </w:tr>
      <w:tr w:rsidR="00711323" w:rsidRPr="00C83D48" w:rsidTr="00711323">
        <w:tc>
          <w:tcPr>
            <w:tcW w:w="445" w:type="dxa"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711323" w:rsidRPr="00C83D48" w:rsidRDefault="00711323" w:rsidP="0071132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709"/>
                <w:tab w:val="left" w:pos="1080"/>
              </w:tabs>
              <w:autoSpaceDE w:val="0"/>
              <w:autoSpaceDN w:val="0"/>
              <w:adjustRightInd w:val="0"/>
              <w:ind w:left="-567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D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Стребелева Е.А. Психолого-педагогическая диагностика развития детей раннего и дошкольного возраста. М.: «Просвещение», 2009.</w:t>
            </w:r>
          </w:p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711323" w:rsidRPr="00C83D48" w:rsidRDefault="00711323" w:rsidP="00104D1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51E" w:rsidRPr="00C83D48" w:rsidRDefault="00A3451E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A5" w:rsidRPr="00C83D48" w:rsidRDefault="00711323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48">
        <w:rPr>
          <w:rFonts w:ascii="Times New Roman" w:hAnsi="Times New Roman" w:cs="Times New Roman"/>
          <w:b/>
          <w:sz w:val="24"/>
          <w:szCs w:val="24"/>
        </w:rPr>
        <w:t>Авторские дидактические игры</w:t>
      </w:r>
    </w:p>
    <w:p w:rsidR="00031721" w:rsidRPr="00C83D48" w:rsidRDefault="0003172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0" w:type="dxa"/>
        <w:tblInd w:w="-601" w:type="dxa"/>
        <w:tblLook w:val="04A0"/>
      </w:tblPr>
      <w:tblGrid>
        <w:gridCol w:w="458"/>
        <w:gridCol w:w="5957"/>
        <w:gridCol w:w="3225"/>
      </w:tblGrid>
      <w:tr w:rsidR="00711323" w:rsidRPr="00C83D48" w:rsidTr="00031721">
        <w:trPr>
          <w:trHeight w:val="223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Метод-продукт</w:t>
            </w:r>
          </w:p>
        </w:tc>
        <w:tc>
          <w:tcPr>
            <w:tcW w:w="3261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</w:tr>
      <w:tr w:rsidR="00711323" w:rsidRPr="00C83D48" w:rsidTr="00031721">
        <w:trPr>
          <w:trHeight w:val="208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"Насекомые и их тени"</w:t>
            </w:r>
          </w:p>
        </w:tc>
        <w:tc>
          <w:tcPr>
            <w:tcW w:w="3261" w:type="dxa"/>
            <w:vMerge w:val="restart"/>
            <w:vAlign w:val="center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Дидактические, диагностические, терапевтические, коррекционные материалы</w:t>
            </w:r>
          </w:p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ИКТ </w:t>
            </w:r>
          </w:p>
        </w:tc>
      </w:tr>
      <w:tr w:rsidR="00711323" w:rsidRPr="00C83D48" w:rsidTr="00031721">
        <w:trPr>
          <w:trHeight w:val="189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"Весенний пейзаж" - разрезная картина с магнитным основанием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rPr>
          <w:trHeight w:val="229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Видеоигра "Времена года"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rPr>
          <w:trHeight w:val="221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Видеоигра "Нелепицы"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rPr>
          <w:trHeight w:val="444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Презентация Microsoft Power Point на Муниципальный музыкальный конкурс исполнителей военно-патриотической песни «Победная весна» 2016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rPr>
          <w:trHeight w:val="116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Видеофильм "Организация свободной деятельности детей в группе ДОУ"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rPr>
          <w:trHeight w:val="241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Видеофильм "Адаптация"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rPr>
          <w:trHeight w:val="232"/>
        </w:trPr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Презентация- Викторина для педагогов "Портрет выпускника ДОУ в соответствии с ФГОС"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«Дерево Добра» для родителей и воспитателей 4 шт.</w:t>
            </w:r>
          </w:p>
        </w:tc>
        <w:tc>
          <w:tcPr>
            <w:tcW w:w="3261" w:type="dxa"/>
            <w:vMerge w:val="restart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Дидактические, диагностические, терапевтические, коррекционные материалы</w:t>
            </w: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«Забор психологической разгрузки» для родителей 4 шт.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«Разноцветные шары» (плоскостные разноцветные круги овалы разного размера + карточки-схемы расположения фигур для детей 8 шт.)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«Новогодние ёлочки» (плоскостные зеленые ёлочки + разноцветные керамические камни, подносы с цветным песком для детей 8 шт.)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«Домашние животные» (плоскостные пазлы с иллюстрациями домашних животных: мама-детеныш 8 шт. для детей)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«Разрезные картинки к теме «Домашние животные» (где живут, чем питаются, что полезного для человека делают)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«Какой формы пастбище» (плоскостные фигуры разной формы: круг, овал, прямоугольник, треугольник, квадрат, ромб + подносы с цветным песком для детей 8 шт.)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«Найди детёныша» к теме «Лесные звери» </w:t>
            </w:r>
            <w:r w:rsidRPr="00C8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(плоскостные иллюстрации лесных зверей, 6 семейств)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«Найди и раскрась» к теме «Домашние животные» (Картинки семейств домашних животных: «мама, папа, детеныш», где «папа» изображен бледным цветом, его надо раскрасить, сделать ярче. 8 шт. для детей)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«Морская фантазия» (ракушки разной формы, цвета и размера+ карточки-схемы рисунков, которые можно составить из ракушек на цветном песке)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Опросник для детей старшего дошкольного возраста на определение уровня нравственно-патриотического развития с приложением (знания о семье, о малой родине, о стране)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Пакет диагностико-развивающих заданий для детей старшего дошкольного возраста на развитие внимания, памяти, восприятия, речи, мышления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для развития связной речи и целостного восприятия 2 шт.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Авторский стихи на развитие нравственных ценностей для детей старшего дошкольного возраста.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Презентация MicrosoftPowerPoint «Возрастные особенности детей 5-6 лет»</w:t>
            </w:r>
          </w:p>
        </w:tc>
        <w:tc>
          <w:tcPr>
            <w:tcW w:w="3261" w:type="dxa"/>
            <w:vMerge w:val="restart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с использованием ИКТ (профилактические, развивающие презентации MicrosoftPowerPoint, видео, аудио файлы)</w:t>
            </w: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Презентация MicrosoftPowerPoint «Гендерное воспитание дошкольников в условиях ДОУ»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Музыкально-слайдовые релаксационные композиции по временам года (осень, зима, весна, лето) 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MicrosoftPowerPoint на Муниципальный музыкальный конкурс исполнителей военно-патриотической песни </w:t>
            </w:r>
          </w:p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«Победная весна»</w:t>
            </w:r>
          </w:p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Презентация MicrosoftPowerPointВикторина для родителей</w:t>
            </w:r>
            <w:r w:rsidRPr="00C83D48">
              <w:rPr>
                <w:rFonts w:ascii="Times New Roman" w:hAnsi="Times New Roman" w:cs="Times New Roman"/>
                <w:sz w:val="24"/>
                <w:szCs w:val="24"/>
              </w:rPr>
              <w:br/>
              <w:t>« Знатоки гендерных особенностей детей»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23" w:rsidRPr="00C83D48" w:rsidTr="00031721">
        <w:tc>
          <w:tcPr>
            <w:tcW w:w="316" w:type="dxa"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3" w:type="dxa"/>
          </w:tcPr>
          <w:p w:rsidR="00711323" w:rsidRPr="00C83D48" w:rsidRDefault="00711323" w:rsidP="00A3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sz w:val="24"/>
                <w:szCs w:val="24"/>
              </w:rPr>
              <w:t>Музыкально-слайдовая композиция «Дружба» для детей на формирование дружеских, доброжелательных взаимоотношений между детьми</w:t>
            </w:r>
          </w:p>
        </w:tc>
        <w:tc>
          <w:tcPr>
            <w:tcW w:w="3261" w:type="dxa"/>
            <w:vMerge/>
          </w:tcPr>
          <w:p w:rsidR="00711323" w:rsidRPr="00C83D48" w:rsidRDefault="00711323" w:rsidP="00A3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451E" w:rsidRPr="00C83D48" w:rsidRDefault="00031721" w:rsidP="00031721">
      <w:pPr>
        <w:pStyle w:val="a3"/>
        <w:tabs>
          <w:tab w:val="left" w:pos="153"/>
          <w:tab w:val="left" w:pos="303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Авторские д</w:t>
      </w:r>
      <w:r w:rsidR="00A3451E"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идактические, диагностические, терапевтические, коррекционные материалы.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Диагностические 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Анкеты для родителей «Игровая деятельность ребенка дома».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Анкеты для родителей «Любимые герои мультфильмов».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«Радуга настроения» для родителей, и детей 5 шт.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Ассоциативные цветные карточки для педагогов 12 шт.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«Коробочка эмоций».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Самодельные «Разрезные картинки».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Дидактические</w:t>
      </w:r>
    </w:p>
    <w:p w:rsidR="00A3451E" w:rsidRPr="00C83D48" w:rsidRDefault="00A3451E" w:rsidP="00A3451E">
      <w:pPr>
        <w:pStyle w:val="a3"/>
        <w:numPr>
          <w:ilvl w:val="0"/>
          <w:numId w:val="6"/>
        </w:numPr>
        <w:tabs>
          <w:tab w:val="left" w:pos="153"/>
          <w:tab w:val="left" w:pos="30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«Цветной паровозик», «Сердечки», «Солнечное небо», «Цветочная поляна», «Птичий двор».</w:t>
      </w:r>
    </w:p>
    <w:p w:rsidR="00A3451E" w:rsidRPr="00C83D48" w:rsidRDefault="00A3451E" w:rsidP="00A3451E">
      <w:pPr>
        <w:pStyle w:val="a3"/>
        <w:numPr>
          <w:ilvl w:val="0"/>
          <w:numId w:val="6"/>
        </w:numPr>
        <w:tabs>
          <w:tab w:val="left" w:pos="153"/>
          <w:tab w:val="left" w:pos="30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Дидактическая игра «Разноцветная карусель».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Терапевтические, коррекционно-развивающие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«Аптечка для души» 5 шт. 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«Песочная страна» (песочница, глиняные фигурки, камни).</w:t>
      </w:r>
    </w:p>
    <w:p w:rsidR="00A3451E" w:rsidRPr="00C83D48" w:rsidRDefault="00A3451E" w:rsidP="00A3451E">
      <w:pPr>
        <w:pStyle w:val="a3"/>
        <w:tabs>
          <w:tab w:val="left" w:pos="153"/>
          <w:tab w:val="left" w:pos="30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Разработка конспекта открытого занятия познавательно-речевого характера «Птичий двор» с использованием элементов музыкальной, песочной, игровой терапии, пальчиковой гимнастики, презентационных материалов, плоскостные иллюстрации и объемных глиняных фигурок. 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Макет «Кукольный театр» плоскостные пальчиковые куклы, объемные музыкальные глиняные  инструменты, плоскостные герои сказок для коррекции эмоциональных проблем у детей, развития познавательных процессов, интегративных качеств детей младшего дошкольного возраста.</w:t>
      </w:r>
    </w:p>
    <w:p w:rsidR="00A3451E" w:rsidRPr="00C83D48" w:rsidRDefault="00A3451E" w:rsidP="00A3451E">
      <w:pPr>
        <w:pStyle w:val="a3"/>
        <w:numPr>
          <w:ilvl w:val="0"/>
          <w:numId w:val="8"/>
        </w:numPr>
        <w:tabs>
          <w:tab w:val="left" w:pos="213"/>
        </w:tabs>
        <w:spacing w:after="0" w:line="240" w:lineRule="auto"/>
        <w:ind w:left="0" w:right="17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Набор авторских (самодельных) глиняных игрушек (девушка Марянка с лесными зверями) для познавательно-развивающих игр, раскрывающих историю нашего города.</w:t>
      </w:r>
    </w:p>
    <w:p w:rsidR="00A3451E" w:rsidRPr="00C83D48" w:rsidRDefault="00A3451E" w:rsidP="00A3451E">
      <w:pPr>
        <w:tabs>
          <w:tab w:val="left" w:pos="213"/>
        </w:tabs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1721" w:rsidRPr="00C83D48" w:rsidRDefault="00031721" w:rsidP="00A3451E">
      <w:pPr>
        <w:tabs>
          <w:tab w:val="left" w:pos="213"/>
        </w:tabs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1721" w:rsidRPr="00C83D48" w:rsidRDefault="00031721" w:rsidP="00A3451E">
      <w:pPr>
        <w:tabs>
          <w:tab w:val="left" w:pos="213"/>
        </w:tabs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1721" w:rsidRPr="00C83D48" w:rsidRDefault="00031721" w:rsidP="00A3451E">
      <w:pPr>
        <w:tabs>
          <w:tab w:val="left" w:pos="213"/>
        </w:tabs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51E" w:rsidRPr="00C83D48" w:rsidRDefault="00A3451E" w:rsidP="00031721">
      <w:pPr>
        <w:pStyle w:val="a3"/>
        <w:tabs>
          <w:tab w:val="left" w:pos="213"/>
        </w:tabs>
        <w:spacing w:after="0" w:line="240" w:lineRule="auto"/>
        <w:ind w:left="34" w:right="17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Методические материалы с использованием ИКТ (профилактические, развивающие презентации Microsoft</w:t>
      </w:r>
      <w:r w:rsidR="00031721"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Power</w:t>
      </w:r>
      <w:r w:rsidR="00031721"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83D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Point, видео, аудио файлы).</w:t>
      </w:r>
    </w:p>
    <w:p w:rsidR="00031721" w:rsidRPr="00C83D48" w:rsidRDefault="00031721" w:rsidP="00031721">
      <w:pPr>
        <w:pStyle w:val="a3"/>
        <w:tabs>
          <w:tab w:val="left" w:pos="213"/>
        </w:tabs>
        <w:spacing w:after="0" w:line="240" w:lineRule="auto"/>
        <w:ind w:left="34" w:right="17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Обучающая презентация «Птичий двор».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Профилактическая презентация «Наши мамочки».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Профилактическая презентация «В кругу родной семьи».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Подборка советских мультиков для детей на DVD-дисках 5шт.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Подборка инструментальной, классической  музыки для детей, детских песен на CD-R дисках 10 шт.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Подборка детских песен на CD-R, направленных на формирование положительного эмоционального фона родителей и детей 5 шт.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Картотека памяток для родителей.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Картотека памяток для педагогов.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Обучающая презентация «Игровая деятельность ребенка – дошкольника».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Обучающая презентация «Причины агрессивного поведения детей раннего возраста».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Обучающая презентация «Влияние современной окружающей среды на эмоциональное и интеллектуальное развитие ребенка».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Обучающая презентация «Игровая деятельность дошкольника в современном обществе».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Презентация-сопровождение к занятию «Песочное царство».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Информационная презентация «Информационно-компьютерные технологии во взаимодействии психолога с родителями».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Агитационные листы по жестокому обращению с детьми 5 шт.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Профилактическая презентация по жестокому обращению с детьми для родителей и воспитателей.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Профилактическая презентация «Мир прекрасен!».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Профилактическое видео «Природа» на 3 мин., на 5 мин.</w:t>
      </w:r>
    </w:p>
    <w:p w:rsidR="00A3451E" w:rsidRPr="00C83D48" w:rsidRDefault="00A3451E" w:rsidP="00A3451E">
      <w:pPr>
        <w:pStyle w:val="a3"/>
        <w:tabs>
          <w:tab w:val="left" w:pos="213"/>
        </w:tabs>
        <w:spacing w:after="0" w:line="240" w:lineRule="auto"/>
        <w:ind w:left="34" w:right="1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Обучающая презентация «Личность».</w:t>
      </w:r>
    </w:p>
    <w:p w:rsidR="00A3451E" w:rsidRPr="00C83D48" w:rsidRDefault="00A3451E" w:rsidP="00A3451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Профилактическая презентация «Любовь…».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«Красивая осень»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Музыкально-слайдовая композиция обучающего характера «Разноцветная осень»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Музыкально-слайдовая релаксирующая композиция «Парад цветов»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Музыкально-слайдовая релаксирующаякомпозиция «Природа»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Музыкально-слайдовая композиция обучающего характера «Первый снег»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«Домашние животные».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«Птицы подворья»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Обучающая презентация «Лесные звери».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«Зимние забавы».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«Явления природы зимой».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Коррекционно-развивающая презентация «Морозное послание»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«Роль педагога-психолога в педагогическом процессе ДОУ в рамках ФГОС».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«Настроение» (закрепление различных эмоциональных состояний).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презентация«Использование информационно-компьютерных технологий во взаимодействии психолога с родителями воспитанников ДОУ».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«Психологические особенности детей 3-4 лет».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«Психологические особенности детей 4-5 лет».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Обучающая презентация «Психологические особенности детей старшего дошкольного возраста».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Музыкально-слайдовая композиция «История детского сада № 10» для использования на родительских собраниях и других мероприятиях.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Музыкально-слайдовая композиция обучающего характера «Рисовая каша».</w:t>
      </w:r>
    </w:p>
    <w:p w:rsidR="00A3451E" w:rsidRPr="00C83D48" w:rsidRDefault="00A3451E" w:rsidP="00A3451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D48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Музыкально-слайдовые композиции для родителей «Режимные моменты в ДОУ» (процесс заплетания волос у девочек  помощниками воспитателей).</w:t>
      </w:r>
    </w:p>
    <w:p w:rsidR="00A3451E" w:rsidRPr="00C83D48" w:rsidRDefault="00A3451E" w:rsidP="00A3451E">
      <w:pPr>
        <w:ind w:left="-1418"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51E" w:rsidRPr="00C83D48" w:rsidRDefault="00A3451E" w:rsidP="00A3451E">
      <w:pPr>
        <w:pStyle w:val="Default"/>
        <w:rPr>
          <w:b/>
          <w:bCs/>
        </w:rPr>
      </w:pPr>
      <w:r w:rsidRPr="00C83D48">
        <w:rPr>
          <w:b/>
          <w:bCs/>
        </w:rPr>
        <w:t>4. ПЕРСПЕКТИВНЫЙ ПЛАН РАЗВИТИЯ КАБИНЕТА ПЕДАГОГА-ПСИХОЛОГА</w:t>
      </w:r>
    </w:p>
    <w:p w:rsidR="00A3451E" w:rsidRPr="00C83D48" w:rsidRDefault="00A3451E" w:rsidP="00A3451E">
      <w:pPr>
        <w:pStyle w:val="Default"/>
        <w:rPr>
          <w:b/>
          <w:bCs/>
        </w:rPr>
      </w:pPr>
      <w:r w:rsidRPr="00C83D48">
        <w:rPr>
          <w:iCs/>
        </w:rPr>
        <w:t>Актуальная организация рабочего места дополняется ближайшими перспективами развития кабинета.</w:t>
      </w:r>
    </w:p>
    <w:p w:rsidR="00A3451E" w:rsidRPr="00C83D48" w:rsidRDefault="00A3451E" w:rsidP="00A3451E">
      <w:pPr>
        <w:pStyle w:val="Default"/>
        <w:rPr>
          <w:b/>
          <w:bCs/>
        </w:rPr>
      </w:pPr>
    </w:p>
    <w:tbl>
      <w:tblPr>
        <w:tblStyle w:val="a4"/>
        <w:tblW w:w="0" w:type="auto"/>
        <w:tblInd w:w="-459" w:type="dxa"/>
        <w:tblLayout w:type="fixed"/>
        <w:tblLook w:val="0000"/>
      </w:tblPr>
      <w:tblGrid>
        <w:gridCol w:w="425"/>
        <w:gridCol w:w="4786"/>
        <w:gridCol w:w="2376"/>
        <w:gridCol w:w="2376"/>
      </w:tblGrid>
      <w:tr w:rsidR="00A3451E" w:rsidRPr="00C83D48" w:rsidTr="00A7799B">
        <w:trPr>
          <w:trHeight w:val="109"/>
        </w:trPr>
        <w:tc>
          <w:tcPr>
            <w:tcW w:w="425" w:type="dxa"/>
          </w:tcPr>
          <w:p w:rsidR="00A3451E" w:rsidRPr="00C83D48" w:rsidRDefault="00A3451E" w:rsidP="00A7799B">
            <w:pPr>
              <w:pStyle w:val="Default"/>
              <w:jc w:val="center"/>
              <w:rPr>
                <w:b/>
              </w:rPr>
            </w:pPr>
            <w:r w:rsidRPr="00C83D48">
              <w:rPr>
                <w:b/>
              </w:rPr>
              <w:t>№</w:t>
            </w:r>
          </w:p>
        </w:tc>
        <w:tc>
          <w:tcPr>
            <w:tcW w:w="4786" w:type="dxa"/>
          </w:tcPr>
          <w:p w:rsidR="00A3451E" w:rsidRPr="00C83D48" w:rsidRDefault="00A3451E" w:rsidP="00A7799B">
            <w:pPr>
              <w:pStyle w:val="Default"/>
              <w:jc w:val="center"/>
              <w:rPr>
                <w:b/>
              </w:rPr>
            </w:pPr>
            <w:r w:rsidRPr="00C83D48">
              <w:rPr>
                <w:b/>
              </w:rPr>
              <w:t>Мероприятия</w:t>
            </w:r>
          </w:p>
        </w:tc>
        <w:tc>
          <w:tcPr>
            <w:tcW w:w="2376" w:type="dxa"/>
          </w:tcPr>
          <w:p w:rsidR="00A3451E" w:rsidRPr="00C83D48" w:rsidRDefault="00A3451E" w:rsidP="00A7799B">
            <w:pPr>
              <w:pStyle w:val="Default"/>
              <w:jc w:val="center"/>
              <w:rPr>
                <w:b/>
              </w:rPr>
            </w:pPr>
            <w:r w:rsidRPr="00C83D48">
              <w:rPr>
                <w:b/>
              </w:rPr>
              <w:t>Сроки</w:t>
            </w:r>
          </w:p>
        </w:tc>
        <w:tc>
          <w:tcPr>
            <w:tcW w:w="2376" w:type="dxa"/>
          </w:tcPr>
          <w:p w:rsidR="00A3451E" w:rsidRPr="00C83D48" w:rsidRDefault="00A3451E" w:rsidP="00A7799B">
            <w:pPr>
              <w:pStyle w:val="Default"/>
              <w:jc w:val="center"/>
              <w:rPr>
                <w:b/>
              </w:rPr>
            </w:pPr>
            <w:r w:rsidRPr="00C83D48">
              <w:rPr>
                <w:b/>
              </w:rPr>
              <w:t>Ответственные</w:t>
            </w:r>
          </w:p>
        </w:tc>
      </w:tr>
      <w:tr w:rsidR="00A3451E" w:rsidRPr="00C83D48" w:rsidTr="00A7799B">
        <w:trPr>
          <w:trHeight w:val="109"/>
        </w:trPr>
        <w:tc>
          <w:tcPr>
            <w:tcW w:w="425" w:type="dxa"/>
          </w:tcPr>
          <w:p w:rsidR="00A3451E" w:rsidRPr="00C83D48" w:rsidRDefault="00A3451E" w:rsidP="00A7799B">
            <w:pPr>
              <w:pStyle w:val="Default"/>
              <w:rPr>
                <w:color w:val="auto"/>
              </w:rPr>
            </w:pPr>
          </w:p>
          <w:p w:rsidR="00A3451E" w:rsidRPr="00C83D48" w:rsidRDefault="00A7799B" w:rsidP="00A7799B">
            <w:pPr>
              <w:pStyle w:val="Default"/>
            </w:pPr>
            <w:r w:rsidRPr="00C83D48">
              <w:t>1</w:t>
            </w:r>
            <w:r w:rsidR="00A3451E" w:rsidRPr="00C83D48">
              <w:t xml:space="preserve"> </w:t>
            </w:r>
          </w:p>
          <w:p w:rsidR="00A3451E" w:rsidRPr="00C83D48" w:rsidRDefault="00A3451E" w:rsidP="00A7799B">
            <w:pPr>
              <w:pStyle w:val="Default"/>
            </w:pPr>
          </w:p>
        </w:tc>
        <w:tc>
          <w:tcPr>
            <w:tcW w:w="4786" w:type="dxa"/>
          </w:tcPr>
          <w:p w:rsidR="00A3451E" w:rsidRPr="00C83D48" w:rsidRDefault="00A7799B" w:rsidP="00A7799B">
            <w:pPr>
              <w:pStyle w:val="Default"/>
            </w:pPr>
            <w:r w:rsidRPr="00C83D48">
              <w:t>Приобретение песочного стола с подсветкой</w:t>
            </w:r>
          </w:p>
        </w:tc>
        <w:tc>
          <w:tcPr>
            <w:tcW w:w="2376" w:type="dxa"/>
          </w:tcPr>
          <w:p w:rsidR="00A3451E" w:rsidRPr="00C83D48" w:rsidRDefault="00A7799B" w:rsidP="00A7799B">
            <w:pPr>
              <w:pStyle w:val="Default"/>
            </w:pPr>
            <w:r w:rsidRPr="00C83D48">
              <w:t>В течение года</w:t>
            </w:r>
          </w:p>
        </w:tc>
        <w:tc>
          <w:tcPr>
            <w:tcW w:w="2376" w:type="dxa"/>
          </w:tcPr>
          <w:p w:rsidR="00A3451E" w:rsidRPr="00C83D48" w:rsidRDefault="00A7799B" w:rsidP="00A7799B">
            <w:pPr>
              <w:pStyle w:val="Default"/>
            </w:pPr>
            <w:r w:rsidRPr="00C83D48">
              <w:t>Заведующая ДОУ</w:t>
            </w:r>
          </w:p>
        </w:tc>
      </w:tr>
      <w:tr w:rsidR="00A7799B" w:rsidRPr="00C83D48" w:rsidTr="00A7799B">
        <w:trPr>
          <w:trHeight w:val="109"/>
        </w:trPr>
        <w:tc>
          <w:tcPr>
            <w:tcW w:w="425" w:type="dxa"/>
          </w:tcPr>
          <w:p w:rsidR="00A7799B" w:rsidRPr="00C83D48" w:rsidRDefault="00A7799B" w:rsidP="00A7799B">
            <w:pPr>
              <w:pStyle w:val="Default"/>
              <w:rPr>
                <w:color w:val="auto"/>
              </w:rPr>
            </w:pPr>
          </w:p>
          <w:p w:rsidR="00A7799B" w:rsidRPr="00C83D48" w:rsidRDefault="00A7799B" w:rsidP="00A7799B">
            <w:pPr>
              <w:pStyle w:val="Default"/>
            </w:pPr>
            <w:r w:rsidRPr="00C83D48">
              <w:t xml:space="preserve">2 </w:t>
            </w:r>
          </w:p>
          <w:p w:rsidR="00A7799B" w:rsidRPr="00C83D48" w:rsidRDefault="00A7799B" w:rsidP="00A7799B">
            <w:pPr>
              <w:pStyle w:val="Default"/>
            </w:pPr>
          </w:p>
        </w:tc>
        <w:tc>
          <w:tcPr>
            <w:tcW w:w="4786" w:type="dxa"/>
          </w:tcPr>
          <w:p w:rsidR="00A7799B" w:rsidRPr="00C83D48" w:rsidRDefault="00A7799B" w:rsidP="00A7799B">
            <w:pPr>
              <w:pStyle w:val="Default"/>
            </w:pPr>
            <w:r w:rsidRPr="00C83D48">
              <w:t xml:space="preserve">Систематизация, дополнение видео- и аудиоматериалов по вопросам развития, воспитания и обучения детей дошкольного возраста </w:t>
            </w:r>
          </w:p>
        </w:tc>
        <w:tc>
          <w:tcPr>
            <w:tcW w:w="2376" w:type="dxa"/>
          </w:tcPr>
          <w:p w:rsidR="00A7799B" w:rsidRPr="00C83D48" w:rsidRDefault="00A7799B" w:rsidP="00A7799B">
            <w:pPr>
              <w:pStyle w:val="Default"/>
            </w:pPr>
            <w:r w:rsidRPr="00C83D48">
              <w:t>В течение года</w:t>
            </w:r>
          </w:p>
        </w:tc>
        <w:tc>
          <w:tcPr>
            <w:tcW w:w="2376" w:type="dxa"/>
          </w:tcPr>
          <w:p w:rsidR="00A7799B" w:rsidRPr="00C83D48" w:rsidRDefault="00A7799B" w:rsidP="00A7799B">
            <w:pPr>
              <w:pStyle w:val="Default"/>
            </w:pPr>
            <w:r w:rsidRPr="00C83D48">
              <w:t>Педагог-психолог</w:t>
            </w:r>
          </w:p>
        </w:tc>
      </w:tr>
      <w:tr w:rsidR="00A7799B" w:rsidRPr="00C83D48" w:rsidTr="00A7799B">
        <w:trPr>
          <w:trHeight w:val="109"/>
        </w:trPr>
        <w:tc>
          <w:tcPr>
            <w:tcW w:w="425" w:type="dxa"/>
          </w:tcPr>
          <w:p w:rsidR="00A7799B" w:rsidRPr="00C83D48" w:rsidRDefault="00A7799B" w:rsidP="00A7799B">
            <w:pPr>
              <w:pStyle w:val="Default"/>
              <w:rPr>
                <w:color w:val="auto"/>
              </w:rPr>
            </w:pPr>
            <w:r w:rsidRPr="00C83D48">
              <w:rPr>
                <w:color w:val="auto"/>
              </w:rPr>
              <w:t>3</w:t>
            </w:r>
          </w:p>
        </w:tc>
        <w:tc>
          <w:tcPr>
            <w:tcW w:w="4786" w:type="dxa"/>
          </w:tcPr>
          <w:p w:rsidR="00A7799B" w:rsidRPr="00C83D48" w:rsidRDefault="00A7799B" w:rsidP="00A7799B">
            <w:pPr>
              <w:pStyle w:val="Default"/>
            </w:pPr>
            <w:r w:rsidRPr="00C83D48">
              <w:t xml:space="preserve">Оптимизация работы мультимедиатеки </w:t>
            </w:r>
          </w:p>
        </w:tc>
        <w:tc>
          <w:tcPr>
            <w:tcW w:w="2376" w:type="dxa"/>
          </w:tcPr>
          <w:p w:rsidR="00A7799B" w:rsidRPr="00C83D48" w:rsidRDefault="00A7799B" w:rsidP="00A7799B">
            <w:pPr>
              <w:pStyle w:val="Default"/>
            </w:pPr>
            <w:r w:rsidRPr="00C83D48">
              <w:t>В течение года</w:t>
            </w:r>
          </w:p>
        </w:tc>
        <w:tc>
          <w:tcPr>
            <w:tcW w:w="2376" w:type="dxa"/>
          </w:tcPr>
          <w:p w:rsidR="00A7799B" w:rsidRPr="00C83D48" w:rsidRDefault="00A7799B" w:rsidP="00A7799B">
            <w:pPr>
              <w:pStyle w:val="Default"/>
            </w:pPr>
            <w:r w:rsidRPr="00C83D48">
              <w:t>Педагог-психолог</w:t>
            </w:r>
          </w:p>
        </w:tc>
      </w:tr>
      <w:tr w:rsidR="00A7799B" w:rsidRPr="00C83D48" w:rsidTr="00A7799B">
        <w:trPr>
          <w:trHeight w:val="109"/>
        </w:trPr>
        <w:tc>
          <w:tcPr>
            <w:tcW w:w="425" w:type="dxa"/>
          </w:tcPr>
          <w:p w:rsidR="00A7799B" w:rsidRPr="00C83D48" w:rsidRDefault="00A7799B" w:rsidP="00A7799B">
            <w:pPr>
              <w:pStyle w:val="Default"/>
              <w:rPr>
                <w:color w:val="auto"/>
              </w:rPr>
            </w:pPr>
            <w:r w:rsidRPr="00C83D48">
              <w:rPr>
                <w:color w:val="auto"/>
              </w:rPr>
              <w:t>4</w:t>
            </w:r>
          </w:p>
        </w:tc>
        <w:tc>
          <w:tcPr>
            <w:tcW w:w="4786" w:type="dxa"/>
          </w:tcPr>
          <w:p w:rsidR="00A7799B" w:rsidRPr="00C83D48" w:rsidRDefault="00A7799B" w:rsidP="00A7799B">
            <w:pPr>
              <w:pStyle w:val="Default"/>
            </w:pPr>
            <w:r w:rsidRPr="00C83D48">
              <w:t xml:space="preserve">Дополнение психолого-педагогической библиотеки кабинета </w:t>
            </w:r>
          </w:p>
        </w:tc>
        <w:tc>
          <w:tcPr>
            <w:tcW w:w="2376" w:type="dxa"/>
          </w:tcPr>
          <w:p w:rsidR="00A7799B" w:rsidRPr="00C83D48" w:rsidRDefault="00A7799B" w:rsidP="00A7799B">
            <w:pPr>
              <w:pStyle w:val="Default"/>
            </w:pPr>
            <w:r w:rsidRPr="00C83D48">
              <w:t>В течение года</w:t>
            </w:r>
          </w:p>
        </w:tc>
        <w:tc>
          <w:tcPr>
            <w:tcW w:w="2376" w:type="dxa"/>
          </w:tcPr>
          <w:p w:rsidR="00A7799B" w:rsidRPr="00C83D48" w:rsidRDefault="00A7799B" w:rsidP="00A7799B">
            <w:pPr>
              <w:pStyle w:val="Default"/>
            </w:pPr>
            <w:r w:rsidRPr="00C83D48">
              <w:t>Педагог-психолог</w:t>
            </w:r>
          </w:p>
        </w:tc>
      </w:tr>
      <w:tr w:rsidR="00A7799B" w:rsidRPr="00C83D48" w:rsidTr="00A7799B">
        <w:trPr>
          <w:trHeight w:val="109"/>
        </w:trPr>
        <w:tc>
          <w:tcPr>
            <w:tcW w:w="425" w:type="dxa"/>
          </w:tcPr>
          <w:p w:rsidR="00A7799B" w:rsidRPr="00C83D48" w:rsidRDefault="00A7799B" w:rsidP="00A7799B">
            <w:pPr>
              <w:pStyle w:val="Default"/>
              <w:rPr>
                <w:color w:val="auto"/>
              </w:rPr>
            </w:pPr>
            <w:r w:rsidRPr="00C83D48">
              <w:rPr>
                <w:color w:val="auto"/>
              </w:rPr>
              <w:t>5</w:t>
            </w:r>
          </w:p>
        </w:tc>
        <w:tc>
          <w:tcPr>
            <w:tcW w:w="4786" w:type="dxa"/>
          </w:tcPr>
          <w:p w:rsidR="00A7799B" w:rsidRPr="00C83D48" w:rsidRDefault="00A7799B" w:rsidP="00A7799B">
            <w:pPr>
              <w:pStyle w:val="Default"/>
            </w:pPr>
            <w:r w:rsidRPr="00C83D48">
              <w:t xml:space="preserve">Приобретение и изготовление развивающих и коррекционных пособий </w:t>
            </w:r>
          </w:p>
        </w:tc>
        <w:tc>
          <w:tcPr>
            <w:tcW w:w="2376" w:type="dxa"/>
          </w:tcPr>
          <w:p w:rsidR="00A7799B" w:rsidRPr="00C83D48" w:rsidRDefault="00A7799B" w:rsidP="00A7799B">
            <w:pPr>
              <w:pStyle w:val="Default"/>
            </w:pPr>
            <w:r w:rsidRPr="00C83D48">
              <w:t>В течение года</w:t>
            </w:r>
          </w:p>
        </w:tc>
        <w:tc>
          <w:tcPr>
            <w:tcW w:w="2376" w:type="dxa"/>
          </w:tcPr>
          <w:p w:rsidR="00A7799B" w:rsidRPr="00C83D48" w:rsidRDefault="00A7799B" w:rsidP="00A7799B">
            <w:pPr>
              <w:pStyle w:val="Default"/>
            </w:pPr>
            <w:r w:rsidRPr="00C83D48">
              <w:t>Педагог-психолог</w:t>
            </w:r>
          </w:p>
        </w:tc>
      </w:tr>
    </w:tbl>
    <w:p w:rsidR="00711323" w:rsidRPr="00C83D48" w:rsidRDefault="00711323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7799B" w:rsidRPr="00C83D48" w:rsidRDefault="00A7799B" w:rsidP="00A7799B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3D48">
        <w:rPr>
          <w:rFonts w:ascii="Times New Roman" w:hAnsi="Times New Roman" w:cs="Times New Roman"/>
          <w:b/>
          <w:sz w:val="24"/>
          <w:szCs w:val="24"/>
        </w:rPr>
        <w:t>5. ПРИЛОЖЕНИЕ: ФОТОГРАФИИ ЗОНИРОВАНИЯ КАБИНЕТА.</w:t>
      </w:r>
    </w:p>
    <w:p w:rsidR="000169DF" w:rsidRPr="00C83D48" w:rsidRDefault="00031721" w:rsidP="00A7799B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3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1030362</wp:posOffset>
            </wp:positionH>
            <wp:positionV relativeFrom="margin">
              <wp:posOffset>4455025</wp:posOffset>
            </wp:positionV>
            <wp:extent cx="3395358" cy="4533089"/>
            <wp:effectExtent l="266700" t="228600" r="243192" b="191311"/>
            <wp:wrapSquare wrapText="bothSides"/>
            <wp:docPr id="1" name="Рисунок 21" descr="C:\Users\admin\Desktop\портфолио 2\новые фото\Фото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ортфолио 2\новые фото\Фото029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58" cy="453308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479C1" w:rsidRPr="00C83D48" w:rsidRDefault="00C83D48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4454160"/>
            <wp:effectExtent l="228600" t="209550" r="194310" b="174990"/>
            <wp:docPr id="11" name="Рисунок 4" descr="C:\Users\admin\Desktop\ПСИХОЛОГ 29.05.2013\01с 21. 02.2014\1. прорамма песочная радуга\фото пес рад 2014-2015\IMG_20141216_10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СИХОЛОГ 29.05.2013\01с 21. 02.2014\1. прорамма песочная радуга\фото пес рад 2014-2015\IMG_20141216_1054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1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0169DF" w:rsidRPr="00C83D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2381" cy="3779601"/>
            <wp:effectExtent l="266700" t="209550" r="258119" b="182799"/>
            <wp:docPr id="10" name="Рисунок 10" descr="C:\Users\admin\Desktop\портфолио 2\новые фото\Фото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ортфолио 2\новые фото\Фото029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270" cy="378756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C83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28439" cy="3336587"/>
            <wp:effectExtent l="247650" t="247650" r="229411" b="206713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90" cy="333944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0169DF" w:rsidRPr="00C83D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4454160"/>
            <wp:effectExtent l="228600" t="209550" r="194310" b="174990"/>
            <wp:docPr id="3" name="Рисунок 3" descr="C:\Users\admin\Desktop\ПСИХОЛОГ 29.05.2013\01с 21. 02.2014\1. прорамма песочная радуга\фото пес рад 2014-2015\IMG_20141212_09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СИХОЛОГ 29.05.2013\01с 21. 02.2014\1. прорамма песочная радуга\фото пес рад 2014-2015\IMG_20141212_0933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1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479C1" w:rsidRPr="00C83D48" w:rsidRDefault="004479C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79C1" w:rsidRPr="00C83D48" w:rsidRDefault="004479C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79C1" w:rsidRPr="00C83D48" w:rsidRDefault="004479C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53ED4" w:rsidRPr="00C83D48" w:rsidRDefault="004479C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30771" cy="7719560"/>
            <wp:effectExtent l="266700" t="171450" r="246029" b="129040"/>
            <wp:docPr id="7" name="Рисунок 2" descr="C:\Users\admin\Desktop\IMG_20160825_12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60825_12313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55" cy="771903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53ED4" w:rsidRPr="00C83D48" w:rsidRDefault="00153ED4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53ED4" w:rsidRPr="00C83D48" w:rsidRDefault="00153ED4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79C1" w:rsidRPr="00C83D48" w:rsidRDefault="004479C1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3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90887" cy="6819565"/>
            <wp:effectExtent l="266700" t="190500" r="252513" b="152735"/>
            <wp:docPr id="6" name="Рисунок 1" descr="C:\Users\admin\Desktop\IMG_20160825_13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60825_13180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744" cy="68176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83D48" w:rsidRPr="00C83D48" w:rsidRDefault="00C83D48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83D48" w:rsidRPr="00C83D48" w:rsidRDefault="00C83D48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7799B" w:rsidRPr="00C83D48" w:rsidRDefault="00A7799B" w:rsidP="00711323">
      <w:pPr>
        <w:tabs>
          <w:tab w:val="left" w:pos="0"/>
          <w:tab w:val="left" w:pos="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7799B" w:rsidRPr="00C83D48" w:rsidSect="00940AD2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72" w:rsidRDefault="00545872" w:rsidP="00367028">
      <w:pPr>
        <w:spacing w:after="0" w:line="240" w:lineRule="auto"/>
      </w:pPr>
      <w:r>
        <w:separator/>
      </w:r>
    </w:p>
  </w:endnote>
  <w:endnote w:type="continuationSeparator" w:id="1">
    <w:p w:rsidR="00545872" w:rsidRDefault="00545872" w:rsidP="0036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7355"/>
      <w:docPartObj>
        <w:docPartGallery w:val="Page Numbers (Bottom of Page)"/>
        <w:docPartUnique/>
      </w:docPartObj>
    </w:sdtPr>
    <w:sdtContent>
      <w:p w:rsidR="00031721" w:rsidRDefault="00FF7555">
        <w:pPr>
          <w:pStyle w:val="a7"/>
          <w:jc w:val="right"/>
        </w:pPr>
        <w:fldSimple w:instr=" PAGE   \* MERGEFORMAT ">
          <w:r w:rsidR="000B1870">
            <w:rPr>
              <w:noProof/>
            </w:rPr>
            <w:t>4</w:t>
          </w:r>
        </w:fldSimple>
      </w:p>
    </w:sdtContent>
  </w:sdt>
  <w:p w:rsidR="00031721" w:rsidRDefault="000317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21" w:rsidRDefault="00FF7555">
    <w:pPr>
      <w:pStyle w:val="a7"/>
      <w:jc w:val="center"/>
    </w:pPr>
    <w:fldSimple w:instr=" PAGE   \* MERGEFORMAT ">
      <w:r w:rsidR="000B1870">
        <w:rPr>
          <w:noProof/>
        </w:rPr>
        <w:t>18</w:t>
      </w:r>
    </w:fldSimple>
  </w:p>
  <w:p w:rsidR="00031721" w:rsidRDefault="000317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72" w:rsidRDefault="00545872" w:rsidP="00367028">
      <w:pPr>
        <w:spacing w:after="0" w:line="240" w:lineRule="auto"/>
      </w:pPr>
      <w:r>
        <w:separator/>
      </w:r>
    </w:p>
  </w:footnote>
  <w:footnote w:type="continuationSeparator" w:id="1">
    <w:p w:rsidR="00545872" w:rsidRDefault="00545872" w:rsidP="0036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CE7"/>
    <w:multiLevelType w:val="hybridMultilevel"/>
    <w:tmpl w:val="60BA440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A2E29DD"/>
    <w:multiLevelType w:val="hybridMultilevel"/>
    <w:tmpl w:val="DEAC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919"/>
    <w:multiLevelType w:val="hybridMultilevel"/>
    <w:tmpl w:val="3A02DEA0"/>
    <w:lvl w:ilvl="0" w:tplc="63DA2D72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2E604B1"/>
    <w:multiLevelType w:val="hybridMultilevel"/>
    <w:tmpl w:val="ABD80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F2478"/>
    <w:multiLevelType w:val="hybridMultilevel"/>
    <w:tmpl w:val="AB1A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F4A76"/>
    <w:multiLevelType w:val="hybridMultilevel"/>
    <w:tmpl w:val="C8C00CEC"/>
    <w:lvl w:ilvl="0" w:tplc="63DA2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769AB"/>
    <w:multiLevelType w:val="hybridMultilevel"/>
    <w:tmpl w:val="22D4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308CC"/>
    <w:multiLevelType w:val="hybridMultilevel"/>
    <w:tmpl w:val="379CA5A0"/>
    <w:lvl w:ilvl="0" w:tplc="63DA2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6DF"/>
    <w:rsid w:val="000169DF"/>
    <w:rsid w:val="00031721"/>
    <w:rsid w:val="00083B30"/>
    <w:rsid w:val="000B1870"/>
    <w:rsid w:val="00104D1F"/>
    <w:rsid w:val="00131FD9"/>
    <w:rsid w:val="00153ED4"/>
    <w:rsid w:val="00170C11"/>
    <w:rsid w:val="00183EBB"/>
    <w:rsid w:val="00275D61"/>
    <w:rsid w:val="002D5D6A"/>
    <w:rsid w:val="00367028"/>
    <w:rsid w:val="00367550"/>
    <w:rsid w:val="003D06DF"/>
    <w:rsid w:val="003D40A5"/>
    <w:rsid w:val="00433087"/>
    <w:rsid w:val="004479C1"/>
    <w:rsid w:val="0049680A"/>
    <w:rsid w:val="00545872"/>
    <w:rsid w:val="006F22EE"/>
    <w:rsid w:val="00711323"/>
    <w:rsid w:val="00940AD2"/>
    <w:rsid w:val="009748BA"/>
    <w:rsid w:val="009A7FFC"/>
    <w:rsid w:val="00A3451E"/>
    <w:rsid w:val="00A7799B"/>
    <w:rsid w:val="00B27BF3"/>
    <w:rsid w:val="00B641C6"/>
    <w:rsid w:val="00B70090"/>
    <w:rsid w:val="00C83D48"/>
    <w:rsid w:val="00D154BE"/>
    <w:rsid w:val="00D404C3"/>
    <w:rsid w:val="00D83BF6"/>
    <w:rsid w:val="00E22A5F"/>
    <w:rsid w:val="00E52DD4"/>
    <w:rsid w:val="00E62F44"/>
    <w:rsid w:val="00EA50A5"/>
    <w:rsid w:val="00EE2672"/>
    <w:rsid w:val="00EF4023"/>
    <w:rsid w:val="00F63980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06DF"/>
    <w:pPr>
      <w:ind w:left="720"/>
      <w:contextualSpacing/>
    </w:pPr>
  </w:style>
  <w:style w:type="table" w:styleId="-3">
    <w:name w:val="Light Shading Accent 3"/>
    <w:basedOn w:val="a1"/>
    <w:uiPriority w:val="60"/>
    <w:rsid w:val="003D06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D06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08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6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028"/>
  </w:style>
  <w:style w:type="paragraph" w:styleId="a7">
    <w:name w:val="footer"/>
    <w:basedOn w:val="a"/>
    <w:link w:val="a8"/>
    <w:uiPriority w:val="99"/>
    <w:unhideWhenUsed/>
    <w:rsid w:val="0036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028"/>
  </w:style>
  <w:style w:type="paragraph" w:styleId="a9">
    <w:name w:val="Balloon Text"/>
    <w:basedOn w:val="a"/>
    <w:link w:val="aa"/>
    <w:uiPriority w:val="99"/>
    <w:semiHidden/>
    <w:unhideWhenUsed/>
    <w:rsid w:val="009A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FF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40A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940AD2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rmal (Web)"/>
    <w:basedOn w:val="a"/>
    <w:rsid w:val="00EA50A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EA50A5"/>
    <w:rPr>
      <w:rFonts w:ascii="Times New Roman" w:hAnsi="Times New Roman" w:cs="Times New Roman" w:hint="default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psyoffice.ru/8/psichology/book_o151_page_3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yoffice.ru/3-0-pedagog-kon022.ht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11</cp:revision>
  <cp:lastPrinted>2016-08-25T08:32:00Z</cp:lastPrinted>
  <dcterms:created xsi:type="dcterms:W3CDTF">2016-08-24T11:54:00Z</dcterms:created>
  <dcterms:modified xsi:type="dcterms:W3CDTF">2019-03-30T17:06:00Z</dcterms:modified>
</cp:coreProperties>
</file>