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EEB" w:rsidRPr="00571EEB" w:rsidRDefault="00571EEB" w:rsidP="00571EEB">
      <w:pPr>
        <w:pStyle w:val="a3"/>
        <w:jc w:val="center"/>
        <w:rPr>
          <w:sz w:val="28"/>
          <w:szCs w:val="28"/>
        </w:rPr>
      </w:pPr>
      <w:bookmarkStart w:id="0" w:name="_GoBack"/>
      <w:bookmarkEnd w:id="0"/>
      <w:r w:rsidRPr="00571EEB">
        <w:rPr>
          <w:rStyle w:val="a4"/>
          <w:color w:val="000000"/>
          <w:sz w:val="28"/>
          <w:szCs w:val="28"/>
        </w:rPr>
        <w:t>ТРЕБОВАНИЯ</w:t>
      </w:r>
      <w:r w:rsidRPr="00571EEB">
        <w:rPr>
          <w:b/>
          <w:bCs/>
          <w:sz w:val="28"/>
          <w:szCs w:val="28"/>
        </w:rPr>
        <w:br/>
      </w:r>
      <w:r w:rsidRPr="00571EEB">
        <w:rPr>
          <w:rStyle w:val="a4"/>
          <w:color w:val="000000"/>
          <w:sz w:val="28"/>
          <w:szCs w:val="28"/>
        </w:rPr>
        <w:t>пожарной безопасности для руководителей предприятий и организаций</w:t>
      </w:r>
      <w:r w:rsidRPr="00571EEB">
        <w:rPr>
          <w:b/>
          <w:bCs/>
          <w:color w:val="000000"/>
          <w:sz w:val="28"/>
          <w:szCs w:val="28"/>
        </w:rPr>
        <w:br/>
      </w:r>
      <w:r w:rsidRPr="00571EEB">
        <w:rPr>
          <w:rStyle w:val="a4"/>
          <w:color w:val="000000"/>
          <w:sz w:val="28"/>
          <w:szCs w:val="28"/>
        </w:rPr>
        <w:t>в период проведении Новогодних и Рождественских праздников</w:t>
      </w:r>
    </w:p>
    <w:p w:rsidR="00571EEB" w:rsidRDefault="00571EEB" w:rsidP="00571EEB">
      <w:pPr>
        <w:pStyle w:val="a3"/>
        <w:ind w:firstLine="708"/>
        <w:jc w:val="both"/>
        <w:rPr>
          <w:sz w:val="28"/>
          <w:szCs w:val="28"/>
        </w:rPr>
      </w:pPr>
      <w:r w:rsidRPr="00571EEB">
        <w:rPr>
          <w:color w:val="000000"/>
          <w:sz w:val="28"/>
          <w:szCs w:val="28"/>
        </w:rPr>
        <w:t>Новогодние и Рождественские праздники - это пора массовых утренников, вечеров отдыха, дискотек. 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w:t>
      </w:r>
    </w:p>
    <w:p w:rsidR="00571EEB" w:rsidRDefault="00571EEB" w:rsidP="00571EEB">
      <w:pPr>
        <w:pStyle w:val="a3"/>
        <w:ind w:firstLine="708"/>
        <w:jc w:val="both"/>
        <w:rPr>
          <w:sz w:val="28"/>
          <w:szCs w:val="28"/>
        </w:rPr>
      </w:pPr>
      <w:r w:rsidRPr="00571EEB">
        <w:rPr>
          <w:color w:val="000000"/>
          <w:sz w:val="28"/>
          <w:szCs w:val="28"/>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rsidR="00571EEB" w:rsidRDefault="00571EEB" w:rsidP="00571EEB">
      <w:pPr>
        <w:pStyle w:val="a3"/>
        <w:ind w:firstLine="708"/>
        <w:jc w:val="both"/>
        <w:rPr>
          <w:sz w:val="28"/>
          <w:szCs w:val="28"/>
        </w:rPr>
      </w:pPr>
      <w:r w:rsidRPr="00571EEB">
        <w:rPr>
          <w:color w:val="000000"/>
          <w:sz w:val="28"/>
          <w:szCs w:val="28"/>
        </w:rPr>
        <w:t>Перед началом новогодних и рождественских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w:t>
      </w:r>
    </w:p>
    <w:p w:rsidR="00571EEB" w:rsidRDefault="00571EEB" w:rsidP="00571EEB">
      <w:pPr>
        <w:pStyle w:val="a3"/>
        <w:ind w:firstLine="708"/>
        <w:jc w:val="both"/>
        <w:rPr>
          <w:sz w:val="28"/>
          <w:szCs w:val="28"/>
        </w:rPr>
      </w:pPr>
      <w:r w:rsidRPr="00571EEB">
        <w:rPr>
          <w:color w:val="000000"/>
          <w:sz w:val="28"/>
          <w:szCs w:val="28"/>
        </w:rPr>
        <w:t>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 членов добровольных пожарных формирований.</w:t>
      </w:r>
    </w:p>
    <w:p w:rsidR="00571EEB" w:rsidRDefault="00571EEB" w:rsidP="00571EEB">
      <w:pPr>
        <w:pStyle w:val="a3"/>
        <w:ind w:firstLine="708"/>
        <w:jc w:val="both"/>
        <w:rPr>
          <w:sz w:val="28"/>
          <w:szCs w:val="28"/>
        </w:rPr>
      </w:pPr>
      <w:r w:rsidRPr="00571EEB">
        <w:rPr>
          <w:color w:val="000000"/>
          <w:sz w:val="28"/>
          <w:szCs w:val="28"/>
        </w:rPr>
        <w:t>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w:t>
      </w:r>
    </w:p>
    <w:p w:rsidR="00571EEB" w:rsidRDefault="00571EEB" w:rsidP="00571EEB">
      <w:pPr>
        <w:pStyle w:val="a3"/>
        <w:ind w:firstLine="708"/>
        <w:jc w:val="both"/>
        <w:rPr>
          <w:sz w:val="28"/>
          <w:szCs w:val="28"/>
        </w:rPr>
      </w:pPr>
      <w:r w:rsidRPr="00571EEB">
        <w:rPr>
          <w:color w:val="000000"/>
          <w:sz w:val="28"/>
          <w:szCs w:val="28"/>
        </w:rPr>
        <w:t>Этажи и помещения, где проводятся новогодние мероприятия, должны иметь не менее двух рассредоточенных эвакуационных выходов. Допускается использовать только помещения, расположенные не выше 2-го этажа в зданиях с горючими перекрытиями.</w:t>
      </w:r>
    </w:p>
    <w:p w:rsidR="00571EEB" w:rsidRDefault="00571EEB" w:rsidP="00571EEB">
      <w:pPr>
        <w:pStyle w:val="a3"/>
        <w:ind w:firstLine="708"/>
        <w:jc w:val="both"/>
        <w:rPr>
          <w:sz w:val="28"/>
          <w:szCs w:val="28"/>
        </w:rPr>
      </w:pPr>
      <w:r w:rsidRPr="00571EEB">
        <w:rPr>
          <w:color w:val="000000"/>
          <w:sz w:val="28"/>
          <w:szCs w:val="28"/>
        </w:rPr>
        <w:t>Эвакуационные выходы из помещений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w:t>
      </w:r>
    </w:p>
    <w:p w:rsidR="00571EEB" w:rsidRDefault="00571EEB" w:rsidP="00571EEB">
      <w:pPr>
        <w:pStyle w:val="a3"/>
        <w:ind w:firstLine="708"/>
        <w:jc w:val="both"/>
        <w:rPr>
          <w:sz w:val="28"/>
          <w:szCs w:val="28"/>
        </w:rPr>
      </w:pPr>
      <w:r w:rsidRPr="00571EEB">
        <w:rPr>
          <w:color w:val="000000"/>
          <w:sz w:val="28"/>
          <w:szCs w:val="28"/>
        </w:rPr>
        <w:t xml:space="preserve">При проведении новогоднего и рождественского вечера елка должна устанавливаться на устойчивом основании (подставка, бочка с водой) с таким расчетом, чтобы не затруднялся выход из помещения. Ветки елки должны </w:t>
      </w:r>
      <w:r w:rsidRPr="00571EEB">
        <w:rPr>
          <w:color w:val="000000"/>
          <w:sz w:val="28"/>
          <w:szCs w:val="28"/>
        </w:rPr>
        <w:lastRenderedPageBreak/>
        <w:t>находиться на расстоянии не менее одного метра от стен и потолков. Оформление иллюминации елки должно производиться только опытным электриком.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w:t>
      </w:r>
    </w:p>
    <w:p w:rsidR="00571EEB" w:rsidRPr="00571EEB" w:rsidRDefault="00571EEB" w:rsidP="00571EEB">
      <w:pPr>
        <w:pStyle w:val="a3"/>
        <w:ind w:firstLine="708"/>
        <w:jc w:val="both"/>
        <w:rPr>
          <w:sz w:val="28"/>
          <w:szCs w:val="28"/>
        </w:rPr>
      </w:pPr>
      <w:r w:rsidRPr="00571EEB">
        <w:rPr>
          <w:color w:val="000000"/>
          <w:sz w:val="28"/>
          <w:szCs w:val="28"/>
        </w:rPr>
        <w:t>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w:t>
      </w:r>
    </w:p>
    <w:p w:rsidR="00571EEB" w:rsidRDefault="00571EEB" w:rsidP="00571EEB">
      <w:pPr>
        <w:pStyle w:val="a3"/>
        <w:jc w:val="center"/>
        <w:rPr>
          <w:sz w:val="28"/>
          <w:szCs w:val="28"/>
        </w:rPr>
      </w:pPr>
      <w:r w:rsidRPr="00571EEB">
        <w:rPr>
          <w:rStyle w:val="a4"/>
          <w:color w:val="000000"/>
          <w:sz w:val="28"/>
          <w:szCs w:val="28"/>
        </w:rPr>
        <w:t>При оформлении елки запрещается:</w:t>
      </w:r>
    </w:p>
    <w:p w:rsidR="00571EEB" w:rsidRDefault="00571EEB" w:rsidP="00571EEB">
      <w:pPr>
        <w:pStyle w:val="a3"/>
        <w:numPr>
          <w:ilvl w:val="0"/>
          <w:numId w:val="1"/>
        </w:numPr>
        <w:jc w:val="both"/>
        <w:rPr>
          <w:sz w:val="28"/>
          <w:szCs w:val="28"/>
        </w:rPr>
      </w:pPr>
      <w:r w:rsidRPr="00571EEB">
        <w:rPr>
          <w:color w:val="000000"/>
          <w:sz w:val="28"/>
          <w:szCs w:val="28"/>
        </w:rPr>
        <w:t xml:space="preserve">использовать для </w:t>
      </w:r>
      <w:r>
        <w:rPr>
          <w:color w:val="000000"/>
          <w:sz w:val="28"/>
          <w:szCs w:val="28"/>
        </w:rPr>
        <w:t xml:space="preserve">украшения целлулоидные и </w:t>
      </w:r>
      <w:proofErr w:type="gramStart"/>
      <w:r>
        <w:rPr>
          <w:color w:val="000000"/>
          <w:sz w:val="28"/>
          <w:szCs w:val="28"/>
        </w:rPr>
        <w:t xml:space="preserve">другие </w:t>
      </w:r>
      <w:r w:rsidRPr="00571EEB">
        <w:rPr>
          <w:color w:val="000000"/>
          <w:sz w:val="28"/>
          <w:szCs w:val="28"/>
        </w:rPr>
        <w:t>легковоспламеняющиеся игрушки</w:t>
      </w:r>
      <w:proofErr w:type="gramEnd"/>
      <w:r w:rsidRPr="00571EEB">
        <w:rPr>
          <w:color w:val="000000"/>
          <w:sz w:val="28"/>
          <w:szCs w:val="28"/>
        </w:rPr>
        <w:t xml:space="preserve"> и украшения;</w:t>
      </w:r>
    </w:p>
    <w:p w:rsidR="00571EEB" w:rsidRDefault="00571EEB" w:rsidP="00571EEB">
      <w:pPr>
        <w:pStyle w:val="a3"/>
        <w:numPr>
          <w:ilvl w:val="0"/>
          <w:numId w:val="1"/>
        </w:numPr>
        <w:jc w:val="both"/>
        <w:rPr>
          <w:sz w:val="28"/>
          <w:szCs w:val="28"/>
        </w:rPr>
      </w:pPr>
      <w:r w:rsidRPr="00571EEB">
        <w:rPr>
          <w:color w:val="000000"/>
          <w:sz w:val="28"/>
          <w:szCs w:val="28"/>
        </w:rPr>
        <w:t>применять для иллюминации елки свечи, бенгальские огни, фейерверки и т.п.,</w:t>
      </w:r>
    </w:p>
    <w:p w:rsidR="00571EEB" w:rsidRDefault="00571EEB" w:rsidP="00571EEB">
      <w:pPr>
        <w:pStyle w:val="a3"/>
        <w:numPr>
          <w:ilvl w:val="0"/>
          <w:numId w:val="1"/>
        </w:numPr>
        <w:jc w:val="both"/>
        <w:rPr>
          <w:sz w:val="28"/>
          <w:szCs w:val="28"/>
        </w:rPr>
      </w:pPr>
      <w:r w:rsidRPr="00571EEB">
        <w:rPr>
          <w:color w:val="000000"/>
          <w:sz w:val="28"/>
          <w:szCs w:val="28"/>
        </w:rPr>
        <w:t>применять иллюминацию, не отвечающую требованиям устройства и эксплуатации электрооборудования.</w:t>
      </w:r>
    </w:p>
    <w:p w:rsidR="00571EEB" w:rsidRPr="00571EEB" w:rsidRDefault="00571EEB" w:rsidP="00571EEB">
      <w:pPr>
        <w:pStyle w:val="a3"/>
        <w:numPr>
          <w:ilvl w:val="0"/>
          <w:numId w:val="1"/>
        </w:numPr>
        <w:jc w:val="both"/>
        <w:rPr>
          <w:sz w:val="28"/>
          <w:szCs w:val="28"/>
        </w:rPr>
      </w:pPr>
      <w:r w:rsidRPr="00571EEB">
        <w:rPr>
          <w:color w:val="000000"/>
          <w:sz w:val="28"/>
          <w:szCs w:val="28"/>
        </w:rPr>
        <w:t>обкладывать подставку и украшать ветки ватой и игрушками из нее, не пропитанными огнезащитным составом.</w:t>
      </w:r>
    </w:p>
    <w:p w:rsidR="00571EEB" w:rsidRPr="00571EEB" w:rsidRDefault="00571EEB" w:rsidP="00571EEB">
      <w:pPr>
        <w:pStyle w:val="a3"/>
        <w:jc w:val="center"/>
        <w:rPr>
          <w:sz w:val="28"/>
          <w:szCs w:val="28"/>
        </w:rPr>
      </w:pPr>
      <w:r w:rsidRPr="00571EEB">
        <w:rPr>
          <w:rStyle w:val="a4"/>
          <w:color w:val="000000"/>
          <w:sz w:val="28"/>
          <w:szCs w:val="28"/>
        </w:rPr>
        <w:t>В помещениях, используемых для проведения праздничных мероприятий, запрещается:</w:t>
      </w:r>
    </w:p>
    <w:p w:rsidR="00571EEB" w:rsidRDefault="00571EEB" w:rsidP="00571EEB">
      <w:pPr>
        <w:pStyle w:val="a3"/>
        <w:numPr>
          <w:ilvl w:val="0"/>
          <w:numId w:val="2"/>
        </w:numPr>
        <w:jc w:val="both"/>
        <w:rPr>
          <w:sz w:val="28"/>
          <w:szCs w:val="28"/>
        </w:rPr>
      </w:pPr>
      <w:r w:rsidRPr="00571EEB">
        <w:rPr>
          <w:color w:val="000000"/>
          <w:sz w:val="28"/>
          <w:szCs w:val="28"/>
        </w:rPr>
        <w:t>проведение мероприятий при запертых распашных решетках на окнах помещений, в которых они проводятся;</w:t>
      </w:r>
    </w:p>
    <w:p w:rsidR="00571EEB" w:rsidRDefault="00571EEB" w:rsidP="00571EEB">
      <w:pPr>
        <w:pStyle w:val="a3"/>
        <w:numPr>
          <w:ilvl w:val="0"/>
          <w:numId w:val="2"/>
        </w:numPr>
        <w:jc w:val="both"/>
        <w:rPr>
          <w:sz w:val="28"/>
          <w:szCs w:val="28"/>
        </w:rPr>
      </w:pPr>
      <w:r w:rsidRPr="00571EEB">
        <w:rPr>
          <w:color w:val="000000"/>
          <w:sz w:val="28"/>
          <w:szCs w:val="28"/>
        </w:rPr>
        <w:t>применять дуговые прожекторы, свечи и хлопушки, устраивать фейерверки и другие световые пожароопасные эффекты, которые могут привести к пожару;</w:t>
      </w:r>
    </w:p>
    <w:p w:rsidR="00571EEB" w:rsidRDefault="00571EEB" w:rsidP="00571EEB">
      <w:pPr>
        <w:pStyle w:val="a3"/>
        <w:numPr>
          <w:ilvl w:val="0"/>
          <w:numId w:val="2"/>
        </w:numPr>
        <w:jc w:val="both"/>
        <w:rPr>
          <w:sz w:val="28"/>
          <w:szCs w:val="28"/>
        </w:rPr>
      </w:pPr>
      <w:r w:rsidRPr="00571EEB">
        <w:rPr>
          <w:color w:val="000000"/>
          <w:sz w:val="28"/>
          <w:szCs w:val="28"/>
        </w:rPr>
        <w:t>украшать елку целлулоидными игрушками, а также марлей и ватой, не пропитанными огнезащитными составами;</w:t>
      </w:r>
    </w:p>
    <w:p w:rsidR="00571EEB" w:rsidRDefault="00571EEB" w:rsidP="00571EEB">
      <w:pPr>
        <w:pStyle w:val="a3"/>
        <w:numPr>
          <w:ilvl w:val="0"/>
          <w:numId w:val="2"/>
        </w:numPr>
        <w:jc w:val="both"/>
        <w:rPr>
          <w:sz w:val="28"/>
          <w:szCs w:val="28"/>
        </w:rPr>
      </w:pPr>
      <w:r w:rsidRPr="00571EEB">
        <w:rPr>
          <w:color w:val="000000"/>
          <w:sz w:val="28"/>
          <w:szCs w:val="28"/>
        </w:rPr>
        <w:t>одевать детей в костюмы из легкогорючих материалов;</w:t>
      </w:r>
    </w:p>
    <w:p w:rsidR="00571EEB" w:rsidRDefault="00571EEB" w:rsidP="00571EEB">
      <w:pPr>
        <w:pStyle w:val="a3"/>
        <w:numPr>
          <w:ilvl w:val="0"/>
          <w:numId w:val="2"/>
        </w:numPr>
        <w:jc w:val="both"/>
        <w:rPr>
          <w:sz w:val="28"/>
          <w:szCs w:val="28"/>
        </w:rPr>
      </w:pPr>
      <w:r w:rsidRPr="00571EEB">
        <w:rPr>
          <w:color w:val="000000"/>
          <w:sz w:val="28"/>
          <w:szCs w:val="28"/>
        </w:rPr>
        <w:t>проводить огневые, покрасочные и другие пожароопасные и взрывопожароопасные работы;</w:t>
      </w:r>
    </w:p>
    <w:p w:rsidR="00571EEB" w:rsidRDefault="00571EEB" w:rsidP="00571EEB">
      <w:pPr>
        <w:pStyle w:val="a3"/>
        <w:numPr>
          <w:ilvl w:val="0"/>
          <w:numId w:val="2"/>
        </w:numPr>
        <w:jc w:val="both"/>
        <w:rPr>
          <w:sz w:val="28"/>
          <w:szCs w:val="28"/>
        </w:rPr>
      </w:pPr>
      <w:r w:rsidRPr="00571EEB">
        <w:rPr>
          <w:color w:val="000000"/>
          <w:sz w:val="28"/>
          <w:szCs w:val="28"/>
        </w:rPr>
        <w:t>использовать ставни на окнах для затемнения помещений;</w:t>
      </w:r>
    </w:p>
    <w:p w:rsidR="00571EEB" w:rsidRDefault="00571EEB" w:rsidP="00571EEB">
      <w:pPr>
        <w:pStyle w:val="a3"/>
        <w:numPr>
          <w:ilvl w:val="0"/>
          <w:numId w:val="2"/>
        </w:numPr>
        <w:jc w:val="both"/>
        <w:rPr>
          <w:sz w:val="28"/>
          <w:szCs w:val="28"/>
        </w:rPr>
      </w:pPr>
      <w:r w:rsidRPr="00571EEB">
        <w:rPr>
          <w:color w:val="000000"/>
          <w:sz w:val="28"/>
          <w:szCs w:val="28"/>
        </w:rPr>
        <w:t>использовать для представлений помещения, обеспеченные менее чем двумя эвакуационными выходами, а также имеющие на окнах решетки и расположенные выше 2 этажа;</w:t>
      </w:r>
    </w:p>
    <w:p w:rsidR="00571EEB" w:rsidRDefault="00571EEB" w:rsidP="00571EEB">
      <w:pPr>
        <w:pStyle w:val="a3"/>
        <w:numPr>
          <w:ilvl w:val="0"/>
          <w:numId w:val="2"/>
        </w:numPr>
        <w:jc w:val="both"/>
        <w:rPr>
          <w:sz w:val="28"/>
          <w:szCs w:val="28"/>
        </w:rPr>
      </w:pPr>
      <w:r w:rsidRPr="00571EEB">
        <w:rPr>
          <w:color w:val="000000"/>
          <w:sz w:val="28"/>
          <w:szCs w:val="28"/>
        </w:rPr>
        <w:lastRenderedPageBreak/>
        <w:t>уменьшать ширину проходов между рядами и устанавливать в проходах дополнительные кресла, стулья и т.п.,</w:t>
      </w:r>
    </w:p>
    <w:p w:rsidR="00571EEB" w:rsidRDefault="00571EEB" w:rsidP="00571EEB">
      <w:pPr>
        <w:pStyle w:val="a3"/>
        <w:numPr>
          <w:ilvl w:val="0"/>
          <w:numId w:val="2"/>
        </w:numPr>
        <w:jc w:val="both"/>
        <w:rPr>
          <w:sz w:val="28"/>
          <w:szCs w:val="28"/>
        </w:rPr>
      </w:pPr>
      <w:r w:rsidRPr="00571EEB">
        <w:rPr>
          <w:color w:val="000000"/>
          <w:sz w:val="28"/>
          <w:szCs w:val="28"/>
        </w:rPr>
        <w:t>полностью гасить свет в помещении во время спектаклей или представлений;</w:t>
      </w:r>
    </w:p>
    <w:p w:rsidR="00571EEB" w:rsidRPr="00571EEB" w:rsidRDefault="00571EEB" w:rsidP="00571EEB">
      <w:pPr>
        <w:pStyle w:val="a3"/>
        <w:numPr>
          <w:ilvl w:val="0"/>
          <w:numId w:val="2"/>
        </w:numPr>
        <w:jc w:val="both"/>
        <w:rPr>
          <w:sz w:val="28"/>
          <w:szCs w:val="28"/>
        </w:rPr>
      </w:pPr>
      <w:r w:rsidRPr="00571EEB">
        <w:rPr>
          <w:color w:val="000000"/>
          <w:sz w:val="28"/>
          <w:szCs w:val="28"/>
        </w:rPr>
        <w:t>допускать заполнение помещений людьми сверх установленной нормы.</w:t>
      </w:r>
    </w:p>
    <w:p w:rsidR="00571EEB" w:rsidRDefault="00571EEB" w:rsidP="00571EEB">
      <w:pPr>
        <w:pStyle w:val="a3"/>
        <w:jc w:val="both"/>
        <w:rPr>
          <w:rStyle w:val="a4"/>
          <w:color w:val="000000"/>
          <w:sz w:val="28"/>
          <w:szCs w:val="28"/>
        </w:rPr>
      </w:pPr>
    </w:p>
    <w:p w:rsidR="00571EEB" w:rsidRPr="00571EEB" w:rsidRDefault="00571EEB" w:rsidP="00571EEB">
      <w:pPr>
        <w:pStyle w:val="a3"/>
        <w:jc w:val="center"/>
        <w:rPr>
          <w:sz w:val="28"/>
          <w:szCs w:val="28"/>
        </w:rPr>
      </w:pPr>
      <w:r w:rsidRPr="00571EEB">
        <w:rPr>
          <w:rStyle w:val="a4"/>
          <w:color w:val="000000"/>
          <w:sz w:val="28"/>
          <w:szCs w:val="28"/>
        </w:rPr>
        <w:t>Действия в случае возникновения пожара.</w:t>
      </w:r>
    </w:p>
    <w:p w:rsidR="00571EEB" w:rsidRPr="00571EEB" w:rsidRDefault="00571EEB" w:rsidP="00571EEB">
      <w:pPr>
        <w:pStyle w:val="a3"/>
        <w:ind w:firstLine="708"/>
        <w:jc w:val="both"/>
        <w:rPr>
          <w:sz w:val="28"/>
          <w:szCs w:val="28"/>
        </w:rPr>
      </w:pPr>
      <w:r w:rsidRPr="00571EEB">
        <w:rPr>
          <w:color w:val="000000"/>
          <w:sz w:val="28"/>
          <w:szCs w:val="28"/>
        </w:rPr>
        <w:t>В случае возникновения пожара действия работников детских учреждений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w:t>
      </w:r>
    </w:p>
    <w:p w:rsidR="00571EEB" w:rsidRPr="00571EEB" w:rsidRDefault="00571EEB" w:rsidP="00571EEB">
      <w:pPr>
        <w:pStyle w:val="a3"/>
        <w:ind w:firstLine="708"/>
        <w:jc w:val="both"/>
        <w:rPr>
          <w:sz w:val="28"/>
          <w:szCs w:val="28"/>
        </w:rPr>
      </w:pPr>
      <w:r w:rsidRPr="00571EEB">
        <w:rPr>
          <w:color w:val="000000"/>
          <w:sz w:val="28"/>
          <w:szCs w:val="28"/>
        </w:rPr>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w:t>
      </w:r>
    </w:p>
    <w:p w:rsidR="00571EEB" w:rsidRPr="00571EEB" w:rsidRDefault="00571EEB" w:rsidP="00571EEB">
      <w:pPr>
        <w:pStyle w:val="a3"/>
        <w:ind w:firstLine="708"/>
        <w:jc w:val="both"/>
        <w:rPr>
          <w:sz w:val="28"/>
          <w:szCs w:val="28"/>
        </w:rPr>
      </w:pPr>
      <w:r w:rsidRPr="00571EEB">
        <w:rPr>
          <w:color w:val="000000"/>
          <w:sz w:val="28"/>
          <w:szCs w:val="28"/>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w:t>
      </w:r>
    </w:p>
    <w:p w:rsidR="00571EEB" w:rsidRPr="00571EEB" w:rsidRDefault="00571EEB" w:rsidP="00571EEB">
      <w:pPr>
        <w:pStyle w:val="a3"/>
        <w:ind w:firstLine="708"/>
        <w:jc w:val="both"/>
        <w:rPr>
          <w:sz w:val="28"/>
          <w:szCs w:val="28"/>
        </w:rPr>
      </w:pPr>
      <w:r w:rsidRPr="00571EEB">
        <w:rPr>
          <w:color w:val="000000"/>
          <w:sz w:val="28"/>
          <w:szCs w:val="28"/>
        </w:rPr>
        <w:t>в) известить о пожаре руководителя детского учреждения или заменяющего его работника;</w:t>
      </w:r>
    </w:p>
    <w:p w:rsidR="00571EEB" w:rsidRPr="00571EEB" w:rsidRDefault="00571EEB" w:rsidP="00571EEB">
      <w:pPr>
        <w:pStyle w:val="a3"/>
        <w:ind w:firstLine="708"/>
        <w:jc w:val="both"/>
        <w:rPr>
          <w:sz w:val="28"/>
          <w:szCs w:val="28"/>
        </w:rPr>
      </w:pPr>
      <w:r w:rsidRPr="00571EEB">
        <w:rPr>
          <w:color w:val="000000"/>
          <w:sz w:val="28"/>
          <w:szCs w:val="28"/>
        </w:rPr>
        <w:t>г) организовать встречу пожарных подразделений, принять меры по тушению пожара имеющимися в учреждении средствами пожаротушения.</w:t>
      </w:r>
    </w:p>
    <w:p w:rsidR="00571EEB" w:rsidRDefault="00571EEB" w:rsidP="00571EEB">
      <w:pPr>
        <w:pStyle w:val="a3"/>
        <w:jc w:val="both"/>
        <w:rPr>
          <w:rStyle w:val="a4"/>
          <w:color w:val="000000"/>
          <w:sz w:val="28"/>
          <w:szCs w:val="28"/>
        </w:rPr>
      </w:pPr>
    </w:p>
    <w:p w:rsidR="00571EEB" w:rsidRPr="00571EEB" w:rsidRDefault="00571EEB" w:rsidP="00571EEB">
      <w:pPr>
        <w:pStyle w:val="a3"/>
        <w:jc w:val="center"/>
        <w:rPr>
          <w:sz w:val="28"/>
          <w:szCs w:val="28"/>
        </w:rPr>
      </w:pPr>
      <w:r w:rsidRPr="00571EEB">
        <w:rPr>
          <w:rStyle w:val="a4"/>
          <w:color w:val="000000"/>
          <w:sz w:val="28"/>
          <w:szCs w:val="28"/>
        </w:rPr>
        <w:t>Основные меры безопасности при обращении с пиротехникой.</w:t>
      </w:r>
    </w:p>
    <w:p w:rsidR="00571EEB" w:rsidRPr="00571EEB" w:rsidRDefault="00571EEB" w:rsidP="00571EEB">
      <w:pPr>
        <w:pStyle w:val="a3"/>
        <w:ind w:firstLine="708"/>
        <w:jc w:val="both"/>
        <w:rPr>
          <w:sz w:val="28"/>
          <w:szCs w:val="28"/>
        </w:rPr>
      </w:pPr>
      <w:r w:rsidRPr="00571EEB">
        <w:rPr>
          <w:color w:val="000000"/>
          <w:sz w:val="28"/>
          <w:szCs w:val="28"/>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571EEB" w:rsidRPr="00571EEB" w:rsidRDefault="00571EEB" w:rsidP="00571EEB">
      <w:pPr>
        <w:pStyle w:val="a3"/>
        <w:jc w:val="center"/>
        <w:rPr>
          <w:sz w:val="28"/>
          <w:szCs w:val="28"/>
        </w:rPr>
      </w:pPr>
      <w:r w:rsidRPr="00571EEB">
        <w:rPr>
          <w:rStyle w:val="a4"/>
          <w:color w:val="000000"/>
          <w:sz w:val="28"/>
          <w:szCs w:val="28"/>
        </w:rPr>
        <w:t>Перед использованием пиротехнических изделий необходимо:</w:t>
      </w:r>
    </w:p>
    <w:p w:rsidR="00571EEB" w:rsidRPr="00571EEB" w:rsidRDefault="00571EEB" w:rsidP="00571EEB">
      <w:pPr>
        <w:pStyle w:val="a3"/>
        <w:ind w:firstLine="708"/>
        <w:jc w:val="both"/>
        <w:rPr>
          <w:sz w:val="28"/>
          <w:szCs w:val="28"/>
        </w:rPr>
      </w:pPr>
      <w:r w:rsidRPr="00571EEB">
        <w:rPr>
          <w:color w:val="000000"/>
          <w:sz w:val="28"/>
          <w:szCs w:val="28"/>
        </w:rPr>
        <w:t xml:space="preserve">Выбрать место для фейерверка. Желательно для этих целей использовать большую открытую площадку (двор, сквер или поляна), </w:t>
      </w:r>
      <w:r w:rsidRPr="00571EEB">
        <w:rPr>
          <w:color w:val="000000"/>
          <w:sz w:val="28"/>
          <w:szCs w:val="28"/>
        </w:rPr>
        <w:lastRenderedPageBreak/>
        <w:t>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571EEB" w:rsidRDefault="00571EEB" w:rsidP="00571EEB">
      <w:pPr>
        <w:pStyle w:val="a3"/>
        <w:jc w:val="center"/>
        <w:rPr>
          <w:rStyle w:val="a4"/>
          <w:color w:val="000000"/>
          <w:sz w:val="28"/>
          <w:szCs w:val="28"/>
        </w:rPr>
      </w:pPr>
    </w:p>
    <w:p w:rsidR="00571EEB" w:rsidRPr="00571EEB" w:rsidRDefault="00571EEB" w:rsidP="00571EEB">
      <w:pPr>
        <w:pStyle w:val="a3"/>
        <w:jc w:val="center"/>
        <w:rPr>
          <w:sz w:val="28"/>
          <w:szCs w:val="28"/>
        </w:rPr>
      </w:pPr>
      <w:r w:rsidRPr="00571EEB">
        <w:rPr>
          <w:rStyle w:val="a4"/>
          <w:color w:val="000000"/>
          <w:sz w:val="28"/>
          <w:szCs w:val="28"/>
        </w:rPr>
        <w:t>Категорически запрещается:</w:t>
      </w:r>
    </w:p>
    <w:p w:rsidR="00571EEB" w:rsidRPr="00571EEB" w:rsidRDefault="00571EEB" w:rsidP="00571EEB">
      <w:pPr>
        <w:pStyle w:val="a3"/>
        <w:ind w:firstLine="708"/>
        <w:jc w:val="both"/>
        <w:rPr>
          <w:sz w:val="28"/>
          <w:szCs w:val="28"/>
        </w:rPr>
      </w:pPr>
      <w:r w:rsidRPr="00571EEB">
        <w:rPr>
          <w:color w:val="000000"/>
          <w:sz w:val="28"/>
          <w:szCs w:val="28"/>
        </w:rPr>
        <w:t>Использовать приобретённую пиротехнику до ознакомления с инструкцией по применению и данных мер безопасности;</w:t>
      </w:r>
    </w:p>
    <w:p w:rsidR="00571EEB" w:rsidRPr="00571EEB" w:rsidRDefault="00571EEB" w:rsidP="00571EEB">
      <w:pPr>
        <w:pStyle w:val="a3"/>
        <w:ind w:firstLine="708"/>
        <w:jc w:val="both"/>
        <w:rPr>
          <w:sz w:val="28"/>
          <w:szCs w:val="28"/>
        </w:rPr>
      </w:pPr>
      <w:r w:rsidRPr="00571EEB">
        <w:rPr>
          <w:color w:val="000000"/>
          <w:sz w:val="28"/>
          <w:szCs w:val="28"/>
        </w:rPr>
        <w:t>Применять пиротехнику при ветре более 5 м/с;</w:t>
      </w:r>
    </w:p>
    <w:p w:rsidR="00571EEB" w:rsidRPr="00571EEB" w:rsidRDefault="00571EEB" w:rsidP="00571EEB">
      <w:pPr>
        <w:pStyle w:val="a3"/>
        <w:ind w:firstLine="708"/>
        <w:jc w:val="both"/>
        <w:rPr>
          <w:sz w:val="28"/>
          <w:szCs w:val="28"/>
        </w:rPr>
      </w:pPr>
      <w:r w:rsidRPr="00571EEB">
        <w:rPr>
          <w:color w:val="000000"/>
          <w:sz w:val="28"/>
          <w:szCs w:val="28"/>
        </w:rPr>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571EEB">
        <w:rPr>
          <w:color w:val="000000"/>
          <w:sz w:val="28"/>
          <w:szCs w:val="28"/>
        </w:rPr>
        <w:t>электронапряжения</w:t>
      </w:r>
      <w:proofErr w:type="spellEnd"/>
      <w:r w:rsidRPr="00571EEB">
        <w:rPr>
          <w:color w:val="000000"/>
          <w:sz w:val="28"/>
          <w:szCs w:val="28"/>
        </w:rPr>
        <w:t>;</w:t>
      </w:r>
    </w:p>
    <w:p w:rsidR="00571EEB" w:rsidRPr="00571EEB" w:rsidRDefault="00571EEB" w:rsidP="00571EEB">
      <w:pPr>
        <w:pStyle w:val="a3"/>
        <w:ind w:firstLine="708"/>
        <w:jc w:val="both"/>
        <w:rPr>
          <w:sz w:val="28"/>
          <w:szCs w:val="28"/>
        </w:rPr>
      </w:pPr>
      <w:r w:rsidRPr="00571EEB">
        <w:rPr>
          <w:color w:val="000000"/>
          <w:sz w:val="28"/>
          <w:szCs w:val="28"/>
        </w:rPr>
        <w:t>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571EEB" w:rsidRPr="00571EEB" w:rsidRDefault="00571EEB" w:rsidP="00571EEB">
      <w:pPr>
        <w:pStyle w:val="a3"/>
        <w:ind w:firstLine="708"/>
        <w:jc w:val="both"/>
        <w:rPr>
          <w:sz w:val="28"/>
          <w:szCs w:val="28"/>
        </w:rPr>
      </w:pPr>
      <w:r w:rsidRPr="00571EEB">
        <w:rPr>
          <w:color w:val="000000"/>
          <w:sz w:val="28"/>
          <w:szCs w:val="28"/>
        </w:rPr>
        <w:t>Наклоняться над изделием во время его использования;</w:t>
      </w:r>
    </w:p>
    <w:p w:rsidR="00571EEB" w:rsidRPr="00571EEB" w:rsidRDefault="00571EEB" w:rsidP="00571EEB">
      <w:pPr>
        <w:pStyle w:val="a3"/>
        <w:ind w:firstLine="708"/>
        <w:jc w:val="both"/>
        <w:rPr>
          <w:sz w:val="28"/>
          <w:szCs w:val="28"/>
        </w:rPr>
      </w:pPr>
      <w:r w:rsidRPr="00571EEB">
        <w:rPr>
          <w:color w:val="000000"/>
          <w:sz w:val="28"/>
          <w:szCs w:val="28"/>
        </w:rPr>
        <w:t>Использовать изделия с истёкшим сроком годности; с видимыми повреждениями.</w:t>
      </w:r>
    </w:p>
    <w:p w:rsidR="00571EEB" w:rsidRPr="00571EEB" w:rsidRDefault="00571EEB" w:rsidP="00571EEB">
      <w:pPr>
        <w:pStyle w:val="a3"/>
        <w:ind w:firstLine="708"/>
        <w:jc w:val="both"/>
        <w:rPr>
          <w:sz w:val="28"/>
          <w:szCs w:val="28"/>
        </w:rPr>
      </w:pPr>
      <w:r w:rsidRPr="00571EEB">
        <w:rPr>
          <w:color w:val="000000"/>
          <w:sz w:val="28"/>
          <w:szCs w:val="28"/>
        </w:rPr>
        <w:t>Производить любые действия, не предусмотренные инструкцией по применению и данными мерами безопасности, а также разбирать или переделывать готовые изделия;</w:t>
      </w:r>
    </w:p>
    <w:p w:rsidR="00571EEB" w:rsidRPr="00571EEB" w:rsidRDefault="00571EEB" w:rsidP="00571EEB">
      <w:pPr>
        <w:pStyle w:val="a3"/>
        <w:ind w:firstLine="708"/>
        <w:jc w:val="both"/>
        <w:rPr>
          <w:sz w:val="28"/>
          <w:szCs w:val="28"/>
        </w:rPr>
      </w:pPr>
      <w:r w:rsidRPr="00571EEB">
        <w:rPr>
          <w:color w:val="000000"/>
          <w:sz w:val="28"/>
          <w:szCs w:val="28"/>
        </w:rPr>
        <w:t>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также запускать салюты с балконов и лоджий;</w:t>
      </w:r>
    </w:p>
    <w:p w:rsidR="00571EEB" w:rsidRPr="00571EEB" w:rsidRDefault="00571EEB" w:rsidP="00571EEB">
      <w:pPr>
        <w:pStyle w:val="a3"/>
        <w:ind w:firstLine="708"/>
        <w:jc w:val="both"/>
        <w:rPr>
          <w:sz w:val="28"/>
          <w:szCs w:val="28"/>
        </w:rPr>
      </w:pPr>
      <w:r w:rsidRPr="00571EEB">
        <w:rPr>
          <w:color w:val="000000"/>
          <w:sz w:val="28"/>
          <w:szCs w:val="28"/>
        </w:rPr>
        <w:t>Разрешать детям самостоятельно приводить в действие пиротехнические изделия.</w:t>
      </w:r>
    </w:p>
    <w:p w:rsidR="00571EEB" w:rsidRPr="00571EEB" w:rsidRDefault="00571EEB" w:rsidP="00571EEB">
      <w:pPr>
        <w:pStyle w:val="a3"/>
        <w:ind w:firstLine="708"/>
        <w:jc w:val="both"/>
        <w:rPr>
          <w:sz w:val="28"/>
          <w:szCs w:val="28"/>
        </w:rPr>
      </w:pPr>
      <w:r w:rsidRPr="00571EEB">
        <w:rPr>
          <w:color w:val="000000"/>
          <w:sz w:val="28"/>
          <w:szCs w:val="28"/>
        </w:rPr>
        <w:t>Сушить намокшие пиротехнические изделия на отопительных приборах -батареях отопления, обогревателях и т.п.</w:t>
      </w:r>
    </w:p>
    <w:p w:rsidR="00571EEB" w:rsidRPr="00571EEB" w:rsidRDefault="00571EEB" w:rsidP="00571EEB">
      <w:pPr>
        <w:pStyle w:val="a3"/>
        <w:jc w:val="center"/>
        <w:rPr>
          <w:sz w:val="28"/>
          <w:szCs w:val="28"/>
        </w:rPr>
      </w:pPr>
      <w:r w:rsidRPr="00571EEB">
        <w:rPr>
          <w:rStyle w:val="a4"/>
          <w:color w:val="000000"/>
          <w:sz w:val="28"/>
          <w:szCs w:val="28"/>
        </w:rPr>
        <w:lastRenderedPageBreak/>
        <w:t>Требования пожарной безопасности к объектам с круглосуточным массовым пребыванием людей</w:t>
      </w:r>
    </w:p>
    <w:p w:rsidR="00571EEB" w:rsidRDefault="00571EEB" w:rsidP="00571EEB">
      <w:pPr>
        <w:pStyle w:val="a3"/>
        <w:ind w:firstLine="708"/>
        <w:jc w:val="both"/>
        <w:rPr>
          <w:sz w:val="28"/>
          <w:szCs w:val="28"/>
        </w:rPr>
      </w:pPr>
      <w:r w:rsidRPr="00571EEB">
        <w:rPr>
          <w:color w:val="000000"/>
          <w:sz w:val="28"/>
          <w:szCs w:val="28"/>
        </w:rPr>
        <w:t>Руководителям организации и учреждений с круглосуточным массовым пребыванием людей, готовясь к новогодним праздникам, в дополнение к вышеперечисленным требованиям пожарной безопасности по проведению новогодних мероприятий, заблаговременно необходимо:</w:t>
      </w:r>
    </w:p>
    <w:p w:rsidR="00571EEB" w:rsidRDefault="00571EEB" w:rsidP="00571EEB">
      <w:pPr>
        <w:pStyle w:val="a3"/>
        <w:numPr>
          <w:ilvl w:val="0"/>
          <w:numId w:val="3"/>
        </w:numPr>
        <w:jc w:val="both"/>
        <w:rPr>
          <w:sz w:val="28"/>
          <w:szCs w:val="28"/>
        </w:rPr>
      </w:pPr>
      <w:r w:rsidRPr="00571EEB">
        <w:rPr>
          <w:color w:val="000000"/>
          <w:sz w:val="28"/>
          <w:szCs w:val="28"/>
        </w:rPr>
        <w:t>согласовать проведение праздничных мероприятий с органами государственного пожарного надзора;</w:t>
      </w:r>
    </w:p>
    <w:p w:rsidR="00571EEB" w:rsidRDefault="00571EEB" w:rsidP="00571EEB">
      <w:pPr>
        <w:pStyle w:val="a3"/>
        <w:numPr>
          <w:ilvl w:val="0"/>
          <w:numId w:val="3"/>
        </w:numPr>
        <w:jc w:val="both"/>
        <w:rPr>
          <w:sz w:val="28"/>
          <w:szCs w:val="28"/>
        </w:rPr>
      </w:pPr>
      <w:r w:rsidRPr="00571EEB">
        <w:rPr>
          <w:color w:val="000000"/>
          <w:sz w:val="28"/>
          <w:szCs w:val="28"/>
        </w:rPr>
        <w:t>организационным приказом назначить ответственных лиц за обеспечение пожарной безопасности в период проведения праздничных мероприятий;</w:t>
      </w:r>
    </w:p>
    <w:p w:rsidR="00571EEB" w:rsidRDefault="00571EEB" w:rsidP="00571EEB">
      <w:pPr>
        <w:pStyle w:val="a3"/>
        <w:numPr>
          <w:ilvl w:val="0"/>
          <w:numId w:val="3"/>
        </w:numPr>
        <w:jc w:val="both"/>
        <w:rPr>
          <w:sz w:val="28"/>
          <w:szCs w:val="28"/>
        </w:rPr>
      </w:pPr>
      <w:r w:rsidRPr="00571EEB">
        <w:rPr>
          <w:color w:val="000000"/>
          <w:sz w:val="28"/>
          <w:szCs w:val="28"/>
        </w:rPr>
        <w:t>ответственным лицам за проведение праздничных мероприятий пройти обучение по программе пожарно-технического минимума в организациях имеющих лицензию на данный вид деятельности;</w:t>
      </w:r>
    </w:p>
    <w:p w:rsidR="00571EEB" w:rsidRDefault="00571EEB" w:rsidP="00571EEB">
      <w:pPr>
        <w:pStyle w:val="a3"/>
        <w:numPr>
          <w:ilvl w:val="0"/>
          <w:numId w:val="3"/>
        </w:numPr>
        <w:jc w:val="both"/>
        <w:rPr>
          <w:sz w:val="28"/>
          <w:szCs w:val="28"/>
        </w:rPr>
      </w:pPr>
      <w:r w:rsidRPr="00571EEB">
        <w:rPr>
          <w:color w:val="000000"/>
          <w:sz w:val="28"/>
          <w:szCs w:val="28"/>
        </w:rPr>
        <w:t xml:space="preserve">разработать инструкции по мерам пожарной безопасности в период проведения </w:t>
      </w:r>
      <w:r>
        <w:rPr>
          <w:color w:val="000000"/>
          <w:sz w:val="28"/>
          <w:szCs w:val="28"/>
        </w:rPr>
        <w:t>п</w:t>
      </w:r>
      <w:r w:rsidRPr="00571EEB">
        <w:rPr>
          <w:color w:val="000000"/>
          <w:sz w:val="28"/>
          <w:szCs w:val="28"/>
        </w:rPr>
        <w:t>раздничных мероприятий и инструкции по действию обслуживающего персонала при возникновении пожара. Довести данные инструкции до обслуживающего персонала под роспись,</w:t>
      </w:r>
    </w:p>
    <w:p w:rsidR="00571EEB" w:rsidRDefault="00571EEB" w:rsidP="00571EEB">
      <w:pPr>
        <w:pStyle w:val="a3"/>
        <w:numPr>
          <w:ilvl w:val="0"/>
          <w:numId w:val="3"/>
        </w:numPr>
        <w:jc w:val="both"/>
        <w:rPr>
          <w:sz w:val="28"/>
          <w:szCs w:val="28"/>
        </w:rPr>
      </w:pPr>
      <w:r w:rsidRPr="00571EEB">
        <w:rPr>
          <w:color w:val="000000"/>
          <w:sz w:val="28"/>
          <w:szCs w:val="28"/>
        </w:rPr>
        <w:t>отработать действия обслуживающего персонала в случае возникновения пожара;</w:t>
      </w:r>
    </w:p>
    <w:p w:rsidR="00571EEB" w:rsidRDefault="00571EEB" w:rsidP="00571EEB">
      <w:pPr>
        <w:pStyle w:val="a3"/>
        <w:numPr>
          <w:ilvl w:val="0"/>
          <w:numId w:val="3"/>
        </w:numPr>
        <w:jc w:val="both"/>
        <w:rPr>
          <w:sz w:val="28"/>
          <w:szCs w:val="28"/>
        </w:rPr>
      </w:pPr>
      <w:r w:rsidRPr="00571EEB">
        <w:rPr>
          <w:color w:val="000000"/>
          <w:sz w:val="28"/>
          <w:szCs w:val="28"/>
        </w:rPr>
        <w:t>обслуживающий персонал обеспечить электрическими фонарями из расчета не менее одного на каждого работника дежурного персонала,</w:t>
      </w:r>
    </w:p>
    <w:p w:rsidR="00571EEB" w:rsidRPr="00571EEB" w:rsidRDefault="00571EEB" w:rsidP="00571EEB">
      <w:pPr>
        <w:pStyle w:val="a3"/>
        <w:numPr>
          <w:ilvl w:val="0"/>
          <w:numId w:val="3"/>
        </w:numPr>
        <w:jc w:val="both"/>
        <w:rPr>
          <w:sz w:val="28"/>
          <w:szCs w:val="28"/>
        </w:rPr>
      </w:pPr>
      <w:r w:rsidRPr="00571EEB">
        <w:rPr>
          <w:color w:val="000000"/>
          <w:sz w:val="28"/>
          <w:szCs w:val="28"/>
        </w:rPr>
        <w:t>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 а здания высотой 5 этажей и более индивидуальными спасательными устройствами.</w:t>
      </w:r>
    </w:p>
    <w:p w:rsidR="009707C0" w:rsidRDefault="009707C0" w:rsidP="00571EEB">
      <w:pPr>
        <w:jc w:val="both"/>
      </w:pPr>
    </w:p>
    <w:sectPr w:rsidR="00970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D3C75"/>
    <w:multiLevelType w:val="hybridMultilevel"/>
    <w:tmpl w:val="3736A02C"/>
    <w:lvl w:ilvl="0" w:tplc="0E9E2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0868C4"/>
    <w:multiLevelType w:val="hybridMultilevel"/>
    <w:tmpl w:val="CEAC1D1C"/>
    <w:lvl w:ilvl="0" w:tplc="0E9E2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E873C1"/>
    <w:multiLevelType w:val="hybridMultilevel"/>
    <w:tmpl w:val="FA4CF738"/>
    <w:lvl w:ilvl="0" w:tplc="0E9E2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EB"/>
    <w:rsid w:val="00571EEB"/>
    <w:rsid w:val="009707C0"/>
    <w:rsid w:val="00A2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0A415-D0CA-4A12-85EA-0BDD263A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1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8081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Жадаев Дмитрий Николаевич</dc:creator>
  <cp:keywords/>
  <dc:description/>
  <cp:lastModifiedBy>Петухова Алена Эдуардовна</cp:lastModifiedBy>
  <cp:revision>2</cp:revision>
  <dcterms:created xsi:type="dcterms:W3CDTF">2017-12-11T07:05:00Z</dcterms:created>
  <dcterms:modified xsi:type="dcterms:W3CDTF">2017-12-11T07:05:00Z</dcterms:modified>
</cp:coreProperties>
</file>